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E5F1" w14:textId="32D8C033" w:rsidR="00463B73" w:rsidRPr="00686C0E" w:rsidRDefault="00E06B43" w:rsidP="00686C0E">
      <w:pPr>
        <w:jc w:val="center"/>
        <w:rPr>
          <w:b/>
          <w:bCs/>
          <w:sz w:val="24"/>
          <w:szCs w:val="24"/>
        </w:rPr>
      </w:pPr>
      <w:r w:rsidRPr="00686C0E">
        <w:rPr>
          <w:b/>
          <w:bCs/>
          <w:sz w:val="24"/>
          <w:szCs w:val="24"/>
        </w:rPr>
        <w:t>Guidance for Retail Food Establishments under a “</w:t>
      </w:r>
      <w:r w:rsidRPr="00537210">
        <w:rPr>
          <w:b/>
          <w:bCs/>
          <w:sz w:val="24"/>
          <w:szCs w:val="24"/>
          <w:u w:val="single"/>
        </w:rPr>
        <w:t>Do-Not-</w:t>
      </w:r>
      <w:r w:rsidR="00CB2B3B">
        <w:rPr>
          <w:b/>
          <w:bCs/>
          <w:sz w:val="24"/>
          <w:szCs w:val="24"/>
          <w:u w:val="single"/>
        </w:rPr>
        <w:t>Drink</w:t>
      </w:r>
      <w:r w:rsidRPr="00686C0E">
        <w:rPr>
          <w:b/>
          <w:bCs/>
          <w:sz w:val="24"/>
          <w:szCs w:val="24"/>
        </w:rPr>
        <w:t>” Water Order</w:t>
      </w:r>
    </w:p>
    <w:p w14:paraId="7AE7DD04" w14:textId="53E16189" w:rsidR="00E06B43" w:rsidRDefault="00E06B43">
      <w:r>
        <w:t>The retail food establishment owner and/or manager is responsible for ensuring compliance with food safety requirements under these orders.</w:t>
      </w:r>
    </w:p>
    <w:p w14:paraId="52E519C0" w14:textId="7C7F8CDB" w:rsidR="00E06B43" w:rsidRPr="00686C0E" w:rsidRDefault="00E06B43">
      <w:pPr>
        <w:rPr>
          <w:u w:val="single"/>
        </w:rPr>
      </w:pPr>
      <w:r>
        <w:t xml:space="preserve">Following are </w:t>
      </w:r>
      <w:r w:rsidRPr="00E06B43">
        <w:rPr>
          <w:u w:val="single"/>
        </w:rPr>
        <w:t>temporary</w:t>
      </w:r>
      <w:r>
        <w:t xml:space="preserve"> measures that can be </w:t>
      </w:r>
      <w:r w:rsidR="00686C0E">
        <w:t>taken</w:t>
      </w:r>
      <w:r>
        <w:t xml:space="preserve"> under this notice </w:t>
      </w:r>
      <w:r w:rsidR="001E4649">
        <w:t xml:space="preserve">in order </w:t>
      </w:r>
      <w:r w:rsidR="00686C0E">
        <w:t xml:space="preserve">to operate </w:t>
      </w:r>
      <w:r w:rsidR="001E4649">
        <w:t>a</w:t>
      </w:r>
      <w:r w:rsidR="00686C0E">
        <w:t xml:space="preserve"> retail food establishment.  </w:t>
      </w:r>
      <w:r w:rsidR="00537210">
        <w:t xml:space="preserve"> </w:t>
      </w:r>
      <w:r w:rsidR="003B14E8">
        <w:t xml:space="preserve">  </w:t>
      </w:r>
    </w:p>
    <w:p w14:paraId="3C832BAD" w14:textId="33F22766" w:rsidR="00E06B43" w:rsidRPr="00E06B43" w:rsidRDefault="00E06B43">
      <w:pPr>
        <w:rPr>
          <w:b/>
          <w:bCs/>
        </w:rPr>
      </w:pPr>
      <w:r w:rsidRPr="00E06B43">
        <w:rPr>
          <w:b/>
          <w:bCs/>
        </w:rPr>
        <w:t>Cooking:</w:t>
      </w:r>
    </w:p>
    <w:p w14:paraId="6BDE3551" w14:textId="46C94D16" w:rsidR="00E06B43" w:rsidRDefault="00E06B43" w:rsidP="00686C0E">
      <w:pPr>
        <w:pStyle w:val="ListParagraph"/>
        <w:numPr>
          <w:ilvl w:val="0"/>
          <w:numId w:val="5"/>
        </w:numPr>
      </w:pPr>
      <w:r>
        <w:t>Use commercially bottled water for all cooking or</w:t>
      </w:r>
    </w:p>
    <w:p w14:paraId="339F2BDF" w14:textId="45015101" w:rsidR="00E06B43" w:rsidRDefault="00E06B43" w:rsidP="00686C0E">
      <w:pPr>
        <w:pStyle w:val="ListParagraph"/>
        <w:numPr>
          <w:ilvl w:val="0"/>
          <w:numId w:val="5"/>
        </w:numPr>
      </w:pPr>
      <w:r>
        <w:t xml:space="preserve">Use water brought in from an approved public water supply in a covered, sanitized container. </w:t>
      </w:r>
    </w:p>
    <w:p w14:paraId="3A09AEFE" w14:textId="53B00C56" w:rsidR="00E06B43" w:rsidRDefault="00537210" w:rsidP="00537210">
      <w:pPr>
        <w:pStyle w:val="ListParagraph"/>
      </w:pPr>
      <w:r>
        <w:t xml:space="preserve"> </w:t>
      </w:r>
    </w:p>
    <w:p w14:paraId="6F6BF05D" w14:textId="23BD35BA" w:rsidR="00E06B43" w:rsidRPr="00E06B43" w:rsidRDefault="00E06B43">
      <w:pPr>
        <w:rPr>
          <w:b/>
          <w:bCs/>
        </w:rPr>
      </w:pPr>
      <w:r w:rsidRPr="00E06B43">
        <w:rPr>
          <w:b/>
          <w:bCs/>
        </w:rPr>
        <w:t>Drinking Water:</w:t>
      </w:r>
    </w:p>
    <w:p w14:paraId="2CC2E0A3" w14:textId="6B2A9FC2" w:rsidR="00E06B43" w:rsidRDefault="00E06B43" w:rsidP="00686C0E">
      <w:pPr>
        <w:pStyle w:val="ListParagraph"/>
        <w:numPr>
          <w:ilvl w:val="0"/>
          <w:numId w:val="3"/>
        </w:numPr>
      </w:pPr>
      <w:r>
        <w:t>Use commercially bottled water</w:t>
      </w:r>
    </w:p>
    <w:p w14:paraId="4295866A" w14:textId="5D3FCF29" w:rsidR="00E06B43" w:rsidRPr="00E06B43" w:rsidRDefault="00E06B43">
      <w:pPr>
        <w:rPr>
          <w:b/>
          <w:bCs/>
        </w:rPr>
      </w:pPr>
      <w:r w:rsidRPr="00E06B43">
        <w:rPr>
          <w:b/>
          <w:bCs/>
        </w:rPr>
        <w:t>Beverages made with Water:</w:t>
      </w:r>
    </w:p>
    <w:p w14:paraId="73FB3122" w14:textId="3FA54F8E" w:rsidR="00E06B43" w:rsidRDefault="00E06B43" w:rsidP="00686C0E">
      <w:pPr>
        <w:pStyle w:val="ListParagraph"/>
        <w:numPr>
          <w:ilvl w:val="0"/>
          <w:numId w:val="2"/>
        </w:numPr>
      </w:pPr>
      <w:r>
        <w:t>Do not use post-mix carbonated beverage machines, auto-fill coffee makers, instant hot water heaters, ice machines, etc. using auto-fill methods</w:t>
      </w:r>
    </w:p>
    <w:p w14:paraId="75407592" w14:textId="55E8A0A2" w:rsidR="00E06B43" w:rsidRPr="00686C0E" w:rsidRDefault="00E06B43">
      <w:pPr>
        <w:rPr>
          <w:b/>
          <w:bCs/>
        </w:rPr>
      </w:pPr>
      <w:r w:rsidRPr="00686C0E">
        <w:rPr>
          <w:b/>
          <w:bCs/>
        </w:rPr>
        <w:t>Ice Making:</w:t>
      </w:r>
    </w:p>
    <w:p w14:paraId="58674EB3" w14:textId="2F929CF4" w:rsidR="00E06B43" w:rsidRDefault="00E06B43" w:rsidP="00686C0E">
      <w:pPr>
        <w:pStyle w:val="ListParagraph"/>
        <w:numPr>
          <w:ilvl w:val="0"/>
          <w:numId w:val="1"/>
        </w:numPr>
      </w:pPr>
      <w:r>
        <w:t>Do not use ice machines</w:t>
      </w:r>
    </w:p>
    <w:p w14:paraId="269BFDE8" w14:textId="1E5DEF89" w:rsidR="00686C0E" w:rsidRDefault="00686C0E" w:rsidP="00686C0E">
      <w:pPr>
        <w:pStyle w:val="ListParagraph"/>
        <w:numPr>
          <w:ilvl w:val="0"/>
          <w:numId w:val="1"/>
        </w:numPr>
      </w:pPr>
      <w:r>
        <w:t xml:space="preserve">Use commercially manufactured ice if needed.  </w:t>
      </w:r>
    </w:p>
    <w:p w14:paraId="7E0A0399" w14:textId="293CDC79" w:rsidR="00686C0E" w:rsidRDefault="00686C0E" w:rsidP="00537210">
      <w:pPr>
        <w:pStyle w:val="ListParagraph"/>
      </w:pPr>
    </w:p>
    <w:sectPr w:rsidR="0068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7CC"/>
    <w:multiLevelType w:val="hybridMultilevel"/>
    <w:tmpl w:val="AA28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679"/>
    <w:multiLevelType w:val="hybridMultilevel"/>
    <w:tmpl w:val="3076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85"/>
    <w:multiLevelType w:val="hybridMultilevel"/>
    <w:tmpl w:val="891C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5DDE"/>
    <w:multiLevelType w:val="hybridMultilevel"/>
    <w:tmpl w:val="BBCE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8D0"/>
    <w:multiLevelType w:val="hybridMultilevel"/>
    <w:tmpl w:val="4C42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5EFF"/>
    <w:multiLevelType w:val="hybridMultilevel"/>
    <w:tmpl w:val="6A46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43"/>
    <w:rsid w:val="001E4649"/>
    <w:rsid w:val="003B14E8"/>
    <w:rsid w:val="00463B73"/>
    <w:rsid w:val="00537210"/>
    <w:rsid w:val="00576554"/>
    <w:rsid w:val="00686C0E"/>
    <w:rsid w:val="00CB2B3B"/>
    <w:rsid w:val="00DF70A6"/>
    <w:rsid w:val="00E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469"/>
  <w15:chartTrackingRefBased/>
  <w15:docId w15:val="{400E96BE-0A03-4E79-A2B9-F544ACFF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Sandra</dc:creator>
  <cp:keywords/>
  <dc:description/>
  <cp:lastModifiedBy>Day, Lorelei</cp:lastModifiedBy>
  <cp:revision>2</cp:revision>
  <dcterms:created xsi:type="dcterms:W3CDTF">2021-02-11T02:44:00Z</dcterms:created>
  <dcterms:modified xsi:type="dcterms:W3CDTF">2021-02-11T02:44:00Z</dcterms:modified>
</cp:coreProperties>
</file>