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89" w:rsidRPr="007629D5" w:rsidRDefault="00D91E74" w:rsidP="006A2C89">
      <w:pPr>
        <w:jc w:val="center"/>
        <w:rPr>
          <w:rFonts w:ascii="Calibri" w:hAnsi="Calibri"/>
          <w:b/>
          <w:color w:val="000000"/>
          <w:sz w:val="22"/>
          <w:u w:val="single"/>
        </w:rPr>
      </w:pPr>
      <w:r w:rsidRPr="007629D5">
        <w:rPr>
          <w:rFonts w:ascii="Calibri" w:hAnsi="Calibri"/>
          <w:b/>
          <w:color w:val="000000"/>
          <w:sz w:val="22"/>
          <w:u w:val="single"/>
        </w:rPr>
        <w:t>Addendum 1</w:t>
      </w:r>
    </w:p>
    <w:p w:rsidR="006A2C89" w:rsidRPr="001544D7" w:rsidRDefault="006A2C89" w:rsidP="006A2C89">
      <w:pPr>
        <w:rPr>
          <w:rFonts w:ascii="Calibri" w:hAnsi="Calibri"/>
          <w:color w:val="000000"/>
          <w:sz w:val="20"/>
          <w:szCs w:val="20"/>
        </w:rPr>
      </w:pPr>
    </w:p>
    <w:p w:rsidR="003F52BF" w:rsidRPr="001544D7" w:rsidRDefault="003F52BF" w:rsidP="003F52BF">
      <w:pPr>
        <w:rPr>
          <w:rFonts w:ascii="Calibri" w:hAnsi="Calibri"/>
          <w:color w:val="000000"/>
          <w:sz w:val="20"/>
          <w:szCs w:val="20"/>
        </w:rPr>
      </w:pPr>
    </w:p>
    <w:p w:rsidR="003F52BF" w:rsidRPr="00564367" w:rsidRDefault="003F52BF" w:rsidP="003F52BF">
      <w:pPr>
        <w:tabs>
          <w:tab w:val="left" w:pos="990"/>
        </w:tabs>
        <w:rPr>
          <w:rFonts w:ascii="Calibri" w:hAnsi="Calibri"/>
          <w:b/>
          <w:color w:val="000000" w:themeColor="text1"/>
          <w:sz w:val="20"/>
          <w:szCs w:val="20"/>
        </w:rPr>
      </w:pPr>
      <w:r w:rsidRPr="00564367">
        <w:rPr>
          <w:rFonts w:ascii="Calibri" w:hAnsi="Calibri"/>
          <w:b/>
          <w:color w:val="000000" w:themeColor="text1"/>
          <w:sz w:val="20"/>
          <w:szCs w:val="20"/>
        </w:rPr>
        <w:t>Date:</w:t>
      </w:r>
      <w:r w:rsidRPr="00564367">
        <w:rPr>
          <w:rFonts w:ascii="Calibri" w:hAnsi="Calibri"/>
          <w:b/>
          <w:color w:val="000000" w:themeColor="text1"/>
          <w:sz w:val="20"/>
          <w:szCs w:val="20"/>
        </w:rPr>
        <w:tab/>
      </w:r>
      <w:r w:rsidR="002E01D8" w:rsidRPr="00564367">
        <w:rPr>
          <w:rFonts w:ascii="Calibri" w:hAnsi="Calibri"/>
          <w:b/>
          <w:color w:val="000000" w:themeColor="text1"/>
          <w:sz w:val="20"/>
          <w:szCs w:val="20"/>
        </w:rPr>
        <w:fldChar w:fldCharType="begin"/>
      </w:r>
      <w:r w:rsidRPr="00564367">
        <w:rPr>
          <w:rFonts w:ascii="Calibri" w:hAnsi="Calibri"/>
          <w:b/>
          <w:color w:val="000000" w:themeColor="text1"/>
          <w:sz w:val="20"/>
          <w:szCs w:val="20"/>
        </w:rPr>
        <w:instrText xml:space="preserve"> DATE \@ "MMMM d, yyyy" </w:instrText>
      </w:r>
      <w:r w:rsidR="002E01D8" w:rsidRPr="00564367">
        <w:rPr>
          <w:rFonts w:ascii="Calibri" w:hAnsi="Calibri"/>
          <w:b/>
          <w:color w:val="000000" w:themeColor="text1"/>
          <w:sz w:val="20"/>
          <w:szCs w:val="20"/>
        </w:rPr>
        <w:fldChar w:fldCharType="separate"/>
      </w:r>
      <w:r w:rsidR="002B7A97">
        <w:rPr>
          <w:rFonts w:ascii="Calibri" w:hAnsi="Calibri"/>
          <w:b/>
          <w:noProof/>
          <w:color w:val="000000" w:themeColor="text1"/>
          <w:sz w:val="20"/>
          <w:szCs w:val="20"/>
        </w:rPr>
        <w:t>April 9, 2015</w:t>
      </w:r>
      <w:r w:rsidR="002E01D8" w:rsidRPr="00564367">
        <w:rPr>
          <w:rFonts w:ascii="Calibri" w:hAnsi="Calibri"/>
          <w:b/>
          <w:color w:val="000000" w:themeColor="text1"/>
          <w:sz w:val="20"/>
          <w:szCs w:val="20"/>
        </w:rPr>
        <w:fldChar w:fldCharType="end"/>
      </w:r>
    </w:p>
    <w:p w:rsidR="003F52BF" w:rsidRPr="00564367" w:rsidRDefault="003F52BF" w:rsidP="003F52BF">
      <w:pPr>
        <w:tabs>
          <w:tab w:val="left" w:pos="990"/>
        </w:tabs>
        <w:rPr>
          <w:rFonts w:ascii="Calibri" w:hAnsi="Calibri"/>
          <w:b/>
          <w:color w:val="000000" w:themeColor="text1"/>
          <w:sz w:val="20"/>
          <w:szCs w:val="20"/>
        </w:rPr>
      </w:pPr>
    </w:p>
    <w:p w:rsidR="003F52BF" w:rsidRPr="00835087" w:rsidRDefault="003D40C9" w:rsidP="003F52BF">
      <w:pPr>
        <w:tabs>
          <w:tab w:val="left" w:pos="990"/>
        </w:tabs>
        <w:rPr>
          <w:rFonts w:ascii="Calibri" w:hAnsi="Calibri"/>
          <w:b/>
          <w:color w:val="000000" w:themeColor="text1"/>
          <w:sz w:val="20"/>
          <w:szCs w:val="20"/>
        </w:rPr>
      </w:pPr>
      <w:r>
        <w:rPr>
          <w:rFonts w:ascii="Calibri" w:hAnsi="Calibri"/>
          <w:b/>
          <w:color w:val="000000" w:themeColor="text1"/>
          <w:sz w:val="20"/>
          <w:szCs w:val="20"/>
        </w:rPr>
        <w:t>RFP NO:</w:t>
      </w:r>
      <w:r>
        <w:rPr>
          <w:rFonts w:ascii="Calibri" w:hAnsi="Calibri"/>
          <w:b/>
          <w:color w:val="000000" w:themeColor="text1"/>
          <w:sz w:val="20"/>
          <w:szCs w:val="20"/>
        </w:rPr>
        <w:tab/>
      </w:r>
      <w:r w:rsidR="00D75C76">
        <w:rPr>
          <w:rFonts w:ascii="Calibri" w:hAnsi="Calibri"/>
          <w:b/>
          <w:color w:val="000000" w:themeColor="text1"/>
          <w:sz w:val="20"/>
          <w:szCs w:val="20"/>
        </w:rPr>
        <w:t>ES</w:t>
      </w:r>
      <w:r w:rsidR="00F85C82">
        <w:rPr>
          <w:rFonts w:ascii="Calibri" w:hAnsi="Calibri"/>
          <w:b/>
          <w:color w:val="000000" w:themeColor="text1"/>
          <w:sz w:val="20"/>
          <w:szCs w:val="20"/>
        </w:rPr>
        <w:t xml:space="preserve">-01-15/ </w:t>
      </w:r>
      <w:r w:rsidR="00D75C76">
        <w:rPr>
          <w:rFonts w:ascii="Calibri" w:hAnsi="Calibri"/>
          <w:b/>
          <w:color w:val="000000" w:themeColor="text1"/>
          <w:sz w:val="20"/>
          <w:szCs w:val="20"/>
        </w:rPr>
        <w:t>19</w:t>
      </w:r>
      <w:r w:rsidR="00D75C76" w:rsidRPr="00D75C76">
        <w:rPr>
          <w:rFonts w:ascii="Calibri" w:hAnsi="Calibri"/>
          <w:b/>
          <w:color w:val="000000" w:themeColor="text1"/>
          <w:sz w:val="20"/>
          <w:szCs w:val="20"/>
          <w:vertAlign w:val="superscript"/>
        </w:rPr>
        <w:t>th</w:t>
      </w:r>
      <w:r w:rsidR="00D75C76">
        <w:rPr>
          <w:rFonts w:ascii="Calibri" w:hAnsi="Calibri"/>
          <w:b/>
          <w:color w:val="000000" w:themeColor="text1"/>
          <w:sz w:val="20"/>
          <w:szCs w:val="20"/>
        </w:rPr>
        <w:t xml:space="preserve"> Street Sidewalk</w:t>
      </w:r>
    </w:p>
    <w:p w:rsidR="003F52BF" w:rsidRPr="00835087" w:rsidRDefault="003F52BF" w:rsidP="003F52BF">
      <w:pPr>
        <w:tabs>
          <w:tab w:val="left" w:pos="990"/>
        </w:tabs>
        <w:rPr>
          <w:rFonts w:ascii="Calibri" w:hAnsi="Calibri"/>
          <w:b/>
          <w:color w:val="000000" w:themeColor="text1"/>
          <w:sz w:val="20"/>
          <w:szCs w:val="20"/>
        </w:rPr>
      </w:pPr>
    </w:p>
    <w:p w:rsidR="003F52BF" w:rsidRPr="00835087" w:rsidRDefault="003F52BF" w:rsidP="003F52BF">
      <w:pPr>
        <w:tabs>
          <w:tab w:val="left" w:pos="990"/>
        </w:tabs>
        <w:rPr>
          <w:rFonts w:ascii="Calibri" w:hAnsi="Calibri"/>
          <w:b/>
          <w:color w:val="000000" w:themeColor="text1"/>
          <w:sz w:val="20"/>
          <w:szCs w:val="20"/>
        </w:rPr>
      </w:pPr>
      <w:r w:rsidRPr="00835087">
        <w:rPr>
          <w:rFonts w:ascii="Calibri" w:hAnsi="Calibri"/>
          <w:b/>
          <w:color w:val="000000" w:themeColor="text1"/>
          <w:sz w:val="20"/>
          <w:szCs w:val="20"/>
        </w:rPr>
        <w:t>Bid Date:</w:t>
      </w:r>
      <w:r w:rsidRPr="00835087">
        <w:rPr>
          <w:rFonts w:ascii="Calibri" w:hAnsi="Calibri"/>
          <w:b/>
          <w:color w:val="000000" w:themeColor="text1"/>
          <w:sz w:val="20"/>
          <w:szCs w:val="20"/>
        </w:rPr>
        <w:tab/>
      </w:r>
      <w:r w:rsidR="00D75C76" w:rsidRPr="00D75C76">
        <w:rPr>
          <w:rFonts w:ascii="Calibri" w:hAnsi="Calibri"/>
          <w:b/>
          <w:sz w:val="20"/>
          <w:szCs w:val="20"/>
        </w:rPr>
        <w:t>April</w:t>
      </w:r>
      <w:r w:rsidR="003D40C9" w:rsidRPr="00D75C76">
        <w:rPr>
          <w:rFonts w:ascii="Calibri" w:hAnsi="Calibri"/>
          <w:b/>
          <w:sz w:val="20"/>
          <w:szCs w:val="20"/>
        </w:rPr>
        <w:t xml:space="preserve"> 2</w:t>
      </w:r>
      <w:r w:rsidR="00F85C82" w:rsidRPr="00D75C76">
        <w:rPr>
          <w:rFonts w:ascii="Calibri" w:hAnsi="Calibri"/>
          <w:b/>
          <w:sz w:val="20"/>
          <w:szCs w:val="20"/>
        </w:rPr>
        <w:t>2</w:t>
      </w:r>
      <w:r w:rsidR="00564367" w:rsidRPr="00D75C76">
        <w:rPr>
          <w:rFonts w:ascii="Calibri" w:hAnsi="Calibri"/>
          <w:b/>
          <w:sz w:val="20"/>
          <w:szCs w:val="20"/>
        </w:rPr>
        <w:t>, 201</w:t>
      </w:r>
      <w:r w:rsidR="00F85C82" w:rsidRPr="00D75C76">
        <w:rPr>
          <w:rFonts w:ascii="Calibri" w:hAnsi="Calibri"/>
          <w:b/>
          <w:sz w:val="20"/>
          <w:szCs w:val="20"/>
        </w:rPr>
        <w:t>5</w:t>
      </w:r>
      <w:r w:rsidR="001544D7" w:rsidRPr="00835087">
        <w:rPr>
          <w:rFonts w:ascii="Calibri" w:hAnsi="Calibri"/>
          <w:b/>
          <w:color w:val="000000" w:themeColor="text1"/>
          <w:sz w:val="20"/>
          <w:szCs w:val="20"/>
        </w:rPr>
        <w:t>/</w:t>
      </w:r>
      <w:r w:rsidR="003A3F4C" w:rsidRPr="00835087">
        <w:rPr>
          <w:rFonts w:ascii="Calibri" w:hAnsi="Calibri"/>
          <w:b/>
          <w:color w:val="000000" w:themeColor="text1"/>
          <w:sz w:val="20"/>
          <w:szCs w:val="20"/>
        </w:rPr>
        <w:t>2:00 PM</w:t>
      </w:r>
      <w:r w:rsidR="001544D7" w:rsidRPr="00835087">
        <w:rPr>
          <w:rFonts w:ascii="Calibri" w:hAnsi="Calibri"/>
          <w:b/>
          <w:color w:val="000000" w:themeColor="text1"/>
          <w:sz w:val="20"/>
          <w:szCs w:val="20"/>
        </w:rPr>
        <w:t xml:space="preserve"> Local Time</w:t>
      </w:r>
    </w:p>
    <w:p w:rsidR="003F52BF" w:rsidRPr="00835087" w:rsidRDefault="003F52BF" w:rsidP="003F52BF">
      <w:pPr>
        <w:rPr>
          <w:rFonts w:ascii="Calibri" w:hAnsi="Calibri"/>
          <w:color w:val="000000" w:themeColor="text1"/>
          <w:sz w:val="20"/>
          <w:szCs w:val="20"/>
        </w:rPr>
      </w:pPr>
    </w:p>
    <w:p w:rsidR="003F52BF" w:rsidRPr="00835087" w:rsidRDefault="003F52BF" w:rsidP="003F52BF">
      <w:pPr>
        <w:rPr>
          <w:rFonts w:ascii="Calibri" w:hAnsi="Calibri"/>
          <w:color w:val="000000" w:themeColor="text1"/>
          <w:sz w:val="20"/>
          <w:szCs w:val="20"/>
        </w:rPr>
      </w:pPr>
      <w:r w:rsidRPr="00835087">
        <w:rPr>
          <w:rFonts w:ascii="Calibri" w:hAnsi="Calibri"/>
          <w:color w:val="000000" w:themeColor="text1"/>
          <w:sz w:val="20"/>
          <w:szCs w:val="20"/>
        </w:rPr>
        <w:t>The following clarifications, changes, additions, and/or deletions are hereby made to the specifications and contract documents:</w:t>
      </w:r>
    </w:p>
    <w:p w:rsidR="003F52BF" w:rsidRPr="00835087" w:rsidRDefault="003F52BF" w:rsidP="003F52BF">
      <w:pPr>
        <w:ind w:left="1440" w:hanging="1440"/>
        <w:rPr>
          <w:rFonts w:ascii="Calibri" w:hAnsi="Calibri" w:cs="Arial"/>
          <w:b/>
          <w:color w:val="000000" w:themeColor="text1"/>
          <w:sz w:val="20"/>
          <w:szCs w:val="20"/>
        </w:rPr>
      </w:pPr>
    </w:p>
    <w:p w:rsidR="00D75C76" w:rsidRDefault="0013668E" w:rsidP="00D75C76">
      <w:pPr>
        <w:numPr>
          <w:ilvl w:val="0"/>
          <w:numId w:val="26"/>
        </w:numPr>
        <w:rPr>
          <w:rFonts w:asciiTheme="minorHAnsi" w:hAnsiTheme="minorHAnsi"/>
          <w:sz w:val="20"/>
          <w:szCs w:val="20"/>
        </w:rPr>
      </w:pPr>
      <w:r w:rsidRPr="0013668E">
        <w:rPr>
          <w:rFonts w:ascii="Calibri" w:hAnsi="Calibri"/>
          <w:color w:val="000000" w:themeColor="text1"/>
          <w:sz w:val="20"/>
          <w:szCs w:val="20"/>
        </w:rPr>
        <w:t xml:space="preserve">The </w:t>
      </w:r>
      <w:r w:rsidR="00D75C76">
        <w:rPr>
          <w:rFonts w:ascii="Calibri" w:hAnsi="Calibri"/>
          <w:color w:val="000000" w:themeColor="text1"/>
          <w:sz w:val="20"/>
          <w:szCs w:val="20"/>
        </w:rPr>
        <w:t>Project Number for 19</w:t>
      </w:r>
      <w:r w:rsidR="00D75C76" w:rsidRPr="00D75C76">
        <w:rPr>
          <w:rFonts w:ascii="Calibri" w:hAnsi="Calibri"/>
          <w:color w:val="000000" w:themeColor="text1"/>
          <w:sz w:val="20"/>
          <w:szCs w:val="20"/>
          <w:vertAlign w:val="superscript"/>
        </w:rPr>
        <w:t>th</w:t>
      </w:r>
      <w:r w:rsidR="00D75C76">
        <w:rPr>
          <w:rFonts w:ascii="Calibri" w:hAnsi="Calibri"/>
          <w:color w:val="000000" w:themeColor="text1"/>
          <w:sz w:val="20"/>
          <w:szCs w:val="20"/>
        </w:rPr>
        <w:t xml:space="preserve"> Street Sidewalks is ES-01-15.  Any prior reference to ES-05-14 should be updated to ES-01-15.  </w:t>
      </w:r>
      <w:r w:rsidR="002B7A97">
        <w:rPr>
          <w:rFonts w:ascii="Calibri" w:hAnsi="Calibri"/>
          <w:color w:val="000000" w:themeColor="text1"/>
          <w:sz w:val="20"/>
          <w:szCs w:val="20"/>
        </w:rPr>
        <w:t xml:space="preserve">Headings on the Project Plans </w:t>
      </w:r>
      <w:r w:rsidR="00D75C76">
        <w:rPr>
          <w:rFonts w:ascii="Calibri" w:hAnsi="Calibri"/>
          <w:color w:val="000000" w:themeColor="text1"/>
          <w:sz w:val="20"/>
          <w:szCs w:val="20"/>
        </w:rPr>
        <w:t xml:space="preserve">were </w:t>
      </w:r>
      <w:r w:rsidR="002B7A97">
        <w:rPr>
          <w:rFonts w:ascii="Calibri" w:hAnsi="Calibri"/>
          <w:color w:val="000000" w:themeColor="text1"/>
          <w:sz w:val="20"/>
          <w:szCs w:val="20"/>
        </w:rPr>
        <w:t>updated</w:t>
      </w:r>
      <w:r w:rsidR="00D75C76">
        <w:rPr>
          <w:rFonts w:ascii="Calibri" w:hAnsi="Calibri"/>
          <w:color w:val="000000" w:themeColor="text1"/>
          <w:sz w:val="20"/>
          <w:szCs w:val="20"/>
        </w:rPr>
        <w:t xml:space="preserve"> </w:t>
      </w:r>
      <w:r w:rsidR="002B7A97">
        <w:rPr>
          <w:rFonts w:ascii="Calibri" w:hAnsi="Calibri"/>
          <w:color w:val="000000" w:themeColor="text1"/>
          <w:sz w:val="20"/>
          <w:szCs w:val="20"/>
        </w:rPr>
        <w:t>with this</w:t>
      </w:r>
      <w:r w:rsidR="00D75C76">
        <w:rPr>
          <w:rFonts w:ascii="Calibri" w:hAnsi="Calibri"/>
          <w:color w:val="000000" w:themeColor="text1"/>
          <w:sz w:val="20"/>
          <w:szCs w:val="20"/>
        </w:rPr>
        <w:t xml:space="preserve"> administrative change and are attached.</w:t>
      </w:r>
    </w:p>
    <w:p w:rsidR="00D75C76" w:rsidRPr="00D75C76" w:rsidRDefault="00D75C76" w:rsidP="00D75C76">
      <w:pPr>
        <w:numPr>
          <w:ilvl w:val="0"/>
          <w:numId w:val="26"/>
        </w:numPr>
        <w:rPr>
          <w:rFonts w:asciiTheme="minorHAnsi" w:hAnsiTheme="minorHAnsi"/>
          <w:sz w:val="20"/>
          <w:szCs w:val="20"/>
        </w:rPr>
      </w:pPr>
      <w:r>
        <w:rPr>
          <w:rFonts w:asciiTheme="minorHAnsi" w:hAnsiTheme="minorHAnsi"/>
          <w:sz w:val="20"/>
          <w:szCs w:val="20"/>
        </w:rPr>
        <w:t>The General Notes</w:t>
      </w:r>
      <w:r w:rsidR="002B7A97">
        <w:rPr>
          <w:rFonts w:asciiTheme="minorHAnsi" w:hAnsiTheme="minorHAnsi"/>
          <w:sz w:val="20"/>
          <w:szCs w:val="20"/>
        </w:rPr>
        <w:t xml:space="preserve">/Specifications </w:t>
      </w:r>
      <w:r>
        <w:rPr>
          <w:rFonts w:asciiTheme="minorHAnsi" w:hAnsiTheme="minorHAnsi"/>
          <w:sz w:val="20"/>
          <w:szCs w:val="20"/>
        </w:rPr>
        <w:t xml:space="preserve">section </w:t>
      </w:r>
      <w:r w:rsidR="002B7A97">
        <w:rPr>
          <w:rFonts w:asciiTheme="minorHAnsi" w:hAnsiTheme="minorHAnsi"/>
          <w:sz w:val="20"/>
          <w:szCs w:val="20"/>
        </w:rPr>
        <w:t xml:space="preserve">of the Project Plans </w:t>
      </w:r>
      <w:r>
        <w:rPr>
          <w:rFonts w:asciiTheme="minorHAnsi" w:hAnsiTheme="minorHAnsi"/>
          <w:sz w:val="20"/>
          <w:szCs w:val="20"/>
        </w:rPr>
        <w:t>ha</w:t>
      </w:r>
      <w:r w:rsidR="002B7A97">
        <w:rPr>
          <w:rFonts w:asciiTheme="minorHAnsi" w:hAnsiTheme="minorHAnsi"/>
          <w:sz w:val="20"/>
          <w:szCs w:val="20"/>
        </w:rPr>
        <w:t>s</w:t>
      </w:r>
      <w:r>
        <w:rPr>
          <w:rFonts w:asciiTheme="minorHAnsi" w:hAnsiTheme="minorHAnsi"/>
          <w:sz w:val="20"/>
          <w:szCs w:val="20"/>
        </w:rPr>
        <w:t xml:space="preserve"> been up</w:t>
      </w:r>
      <w:r w:rsidRPr="00D75C76">
        <w:rPr>
          <w:rFonts w:ascii="Calibri" w:hAnsi="Calibri"/>
          <w:color w:val="000000" w:themeColor="text1"/>
          <w:sz w:val="20"/>
          <w:szCs w:val="20"/>
        </w:rPr>
        <w:t xml:space="preserve">dated to show “The Contractor shall use 4" thick Class "A" concrete with 36 pounds per cubic yard of </w:t>
      </w:r>
      <w:proofErr w:type="spellStart"/>
      <w:r w:rsidRPr="00D75C76">
        <w:rPr>
          <w:rFonts w:ascii="Calibri" w:hAnsi="Calibri"/>
          <w:color w:val="000000" w:themeColor="text1"/>
          <w:sz w:val="20"/>
          <w:szCs w:val="20"/>
        </w:rPr>
        <w:t>Novamesh</w:t>
      </w:r>
      <w:proofErr w:type="spellEnd"/>
      <w:r w:rsidRPr="00D75C76">
        <w:rPr>
          <w:rFonts w:ascii="Calibri" w:hAnsi="Calibri"/>
          <w:color w:val="000000" w:themeColor="text1"/>
          <w:sz w:val="20"/>
          <w:szCs w:val="20"/>
        </w:rPr>
        <w:t xml:space="preserve"> 850 or an approved equivalent on all sidewalk</w:t>
      </w:r>
      <w:r>
        <w:rPr>
          <w:rFonts w:ascii="Calibri" w:hAnsi="Calibri"/>
          <w:color w:val="000000" w:themeColor="text1"/>
          <w:sz w:val="20"/>
          <w:szCs w:val="20"/>
        </w:rPr>
        <w:t>s</w:t>
      </w:r>
      <w:r w:rsidRPr="00D75C76">
        <w:rPr>
          <w:rFonts w:ascii="Calibri" w:hAnsi="Calibri"/>
          <w:color w:val="000000" w:themeColor="text1"/>
          <w:sz w:val="20"/>
          <w:szCs w:val="20"/>
        </w:rPr>
        <w:t xml:space="preserve"> and 6" thick on driveways.”</w:t>
      </w:r>
    </w:p>
    <w:p w:rsidR="009A5045" w:rsidRPr="00835087" w:rsidRDefault="009A5045" w:rsidP="009A5045">
      <w:pPr>
        <w:ind w:left="360"/>
        <w:rPr>
          <w:rFonts w:ascii="Calibri" w:hAnsi="Calibri"/>
          <w:color w:val="000000" w:themeColor="text1"/>
          <w:sz w:val="20"/>
          <w:szCs w:val="20"/>
        </w:rPr>
      </w:pPr>
    </w:p>
    <w:p w:rsidR="007629D5" w:rsidRPr="00835087" w:rsidRDefault="007629D5" w:rsidP="007629D5">
      <w:pPr>
        <w:pStyle w:val="List2"/>
        <w:ind w:left="0" w:firstLine="0"/>
        <w:jc w:val="both"/>
        <w:rPr>
          <w:rFonts w:ascii="Calibri" w:hAnsi="Calibri"/>
          <w:color w:val="000000" w:themeColor="text1"/>
          <w:sz w:val="20"/>
          <w:szCs w:val="20"/>
        </w:rPr>
      </w:pPr>
      <w:r w:rsidRPr="00835087">
        <w:rPr>
          <w:rFonts w:ascii="Calibri" w:hAnsi="Calibri"/>
          <w:color w:val="000000" w:themeColor="text1"/>
          <w:sz w:val="20"/>
          <w:szCs w:val="20"/>
        </w:rPr>
        <w:t xml:space="preserve">It is the responsibility of the bidder to ensure all addendums are considered in their pricing to prior to submitting a bid by contacting the Purchasing Department or visiting the city’s </w:t>
      </w:r>
      <w:r w:rsidR="00835087">
        <w:rPr>
          <w:rFonts w:ascii="Calibri" w:hAnsi="Calibri"/>
          <w:color w:val="000000" w:themeColor="text1"/>
          <w:sz w:val="20"/>
          <w:szCs w:val="20"/>
        </w:rPr>
        <w:t xml:space="preserve">website at </w:t>
      </w:r>
      <w:hyperlink r:id="rId7" w:history="1">
        <w:r w:rsidR="00F85C82" w:rsidRPr="00383E9F">
          <w:rPr>
            <w:rStyle w:val="Hyperlink"/>
            <w:rFonts w:ascii="Calibri" w:hAnsi="Calibri"/>
            <w:sz w:val="20"/>
            <w:szCs w:val="20"/>
          </w:rPr>
          <w:t>www.cosatx.us</w:t>
        </w:r>
      </w:hyperlink>
      <w:r w:rsidRPr="00835087">
        <w:rPr>
          <w:rFonts w:ascii="Calibri" w:hAnsi="Calibri"/>
          <w:color w:val="000000" w:themeColor="text1"/>
          <w:sz w:val="20"/>
          <w:szCs w:val="20"/>
        </w:rPr>
        <w:t xml:space="preserve">.  All addendums are published on the website as they are issued.  Failure to do so will be at the risk of the </w:t>
      </w:r>
      <w:r w:rsidR="00835087">
        <w:rPr>
          <w:rFonts w:ascii="Calibri" w:hAnsi="Calibri"/>
          <w:color w:val="000000" w:themeColor="text1"/>
          <w:sz w:val="20"/>
          <w:szCs w:val="20"/>
        </w:rPr>
        <w:t>respondent.</w:t>
      </w:r>
    </w:p>
    <w:p w:rsidR="003F52BF" w:rsidRPr="00835087" w:rsidRDefault="003F52BF" w:rsidP="003F52BF">
      <w:pPr>
        <w:ind w:left="360"/>
        <w:rPr>
          <w:rFonts w:ascii="Calibri" w:hAnsi="Calibri" w:cs="Arial"/>
          <w:b/>
          <w:color w:val="000000" w:themeColor="text1"/>
          <w:sz w:val="20"/>
          <w:szCs w:val="20"/>
        </w:rPr>
      </w:pPr>
    </w:p>
    <w:p w:rsidR="003F52BF" w:rsidRPr="00835087" w:rsidRDefault="003F52BF" w:rsidP="003F52BF">
      <w:pPr>
        <w:rPr>
          <w:rFonts w:ascii="Calibri" w:hAnsi="Calibri"/>
          <w:color w:val="000000" w:themeColor="text1"/>
          <w:sz w:val="20"/>
          <w:szCs w:val="20"/>
        </w:rPr>
      </w:pPr>
    </w:p>
    <w:p w:rsidR="003F52BF" w:rsidRPr="00835087" w:rsidRDefault="003F52BF" w:rsidP="003F52BF">
      <w:pPr>
        <w:rPr>
          <w:rFonts w:ascii="Calibri" w:hAnsi="Calibri" w:cs="Arial"/>
          <w:color w:val="000000" w:themeColor="text1"/>
          <w:sz w:val="20"/>
          <w:szCs w:val="20"/>
        </w:rPr>
      </w:pPr>
      <w:r w:rsidRPr="00835087">
        <w:rPr>
          <w:rFonts w:ascii="Calibri" w:hAnsi="Calibri" w:cs="Arial"/>
          <w:color w:val="000000" w:themeColor="text1"/>
          <w:sz w:val="20"/>
          <w:szCs w:val="20"/>
        </w:rPr>
        <w:t>Sincerely,</w:t>
      </w:r>
    </w:p>
    <w:p w:rsidR="003F52BF" w:rsidRDefault="003F52BF" w:rsidP="003F52BF">
      <w:pPr>
        <w:rPr>
          <w:rFonts w:ascii="Calibri" w:hAnsi="Calibri" w:cs="Arial"/>
          <w:noProof/>
          <w:color w:val="000000" w:themeColor="text1"/>
          <w:sz w:val="20"/>
          <w:szCs w:val="20"/>
          <w:lang w:eastAsia="en-US"/>
        </w:rPr>
      </w:pPr>
    </w:p>
    <w:p w:rsidR="00F85C82" w:rsidRDefault="00F85C82" w:rsidP="00F85C82">
      <w:pPr>
        <w:ind w:left="-90"/>
        <w:rPr>
          <w:rFonts w:ascii="Calibri" w:hAnsi="Calibri" w:cs="Arial"/>
          <w:noProof/>
          <w:color w:val="000000" w:themeColor="text1"/>
          <w:sz w:val="20"/>
          <w:szCs w:val="20"/>
          <w:lang w:eastAsia="en-US"/>
        </w:rPr>
      </w:pPr>
      <w:r>
        <w:rPr>
          <w:rFonts w:ascii="Calibri" w:hAnsi="Calibri" w:cs="Arial"/>
          <w:noProof/>
          <w:color w:val="000000" w:themeColor="text1"/>
          <w:sz w:val="20"/>
          <w:szCs w:val="20"/>
          <w:lang w:eastAsia="en-US"/>
        </w:rPr>
        <w:drawing>
          <wp:inline distT="0" distB="0" distL="0" distR="0">
            <wp:extent cx="873891" cy="541140"/>
            <wp:effectExtent l="19050" t="0" r="2409" b="0"/>
            <wp:docPr id="3" name="Picture 2" descr="jul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TIF"/>
                    <pic:cNvPicPr/>
                  </pic:nvPicPr>
                  <pic:blipFill>
                    <a:blip r:embed="rId8" cstate="print"/>
                    <a:stretch>
                      <a:fillRect/>
                    </a:stretch>
                  </pic:blipFill>
                  <pic:spPr>
                    <a:xfrm>
                      <a:off x="0" y="0"/>
                      <a:ext cx="873768" cy="541064"/>
                    </a:xfrm>
                    <a:prstGeom prst="rect">
                      <a:avLst/>
                    </a:prstGeom>
                  </pic:spPr>
                </pic:pic>
              </a:graphicData>
            </a:graphic>
          </wp:inline>
        </w:drawing>
      </w:r>
    </w:p>
    <w:p w:rsidR="003F52BF" w:rsidRDefault="00F85C82" w:rsidP="003F52BF">
      <w:pPr>
        <w:rPr>
          <w:rFonts w:ascii="Calibri" w:hAnsi="Calibri" w:cs="Arial"/>
          <w:color w:val="000000" w:themeColor="text1"/>
          <w:sz w:val="20"/>
          <w:szCs w:val="20"/>
        </w:rPr>
      </w:pPr>
      <w:r>
        <w:rPr>
          <w:rFonts w:ascii="Calibri" w:hAnsi="Calibri" w:cs="Arial"/>
          <w:color w:val="000000" w:themeColor="text1"/>
          <w:sz w:val="20"/>
          <w:szCs w:val="20"/>
        </w:rPr>
        <w:t>Julia Antilley</w:t>
      </w:r>
    </w:p>
    <w:p w:rsidR="00F85C82" w:rsidRDefault="00F85C82" w:rsidP="003F52BF">
      <w:pPr>
        <w:rPr>
          <w:rFonts w:ascii="Calibri" w:hAnsi="Calibri" w:cs="Arial"/>
          <w:color w:val="000000" w:themeColor="text1"/>
          <w:sz w:val="20"/>
          <w:szCs w:val="20"/>
        </w:rPr>
      </w:pPr>
      <w:r>
        <w:rPr>
          <w:rFonts w:ascii="Calibri" w:hAnsi="Calibri" w:cs="Arial"/>
          <w:color w:val="000000" w:themeColor="text1"/>
          <w:sz w:val="20"/>
          <w:szCs w:val="20"/>
        </w:rPr>
        <w:t>Purchasing Manager</w:t>
      </w:r>
    </w:p>
    <w:p w:rsidR="00CE49CF" w:rsidRDefault="002E01D8" w:rsidP="003F52BF">
      <w:pPr>
        <w:rPr>
          <w:rFonts w:ascii="Calibri" w:hAnsi="Calibri" w:cs="Arial"/>
          <w:color w:val="000000" w:themeColor="text1"/>
          <w:sz w:val="20"/>
          <w:szCs w:val="20"/>
        </w:rPr>
      </w:pPr>
      <w:hyperlink r:id="rId9" w:history="1">
        <w:r w:rsidR="00CE49CF" w:rsidRPr="00383E9F">
          <w:rPr>
            <w:rStyle w:val="Hyperlink"/>
            <w:rFonts w:ascii="Calibri" w:hAnsi="Calibri" w:cs="Arial"/>
            <w:sz w:val="20"/>
            <w:szCs w:val="20"/>
          </w:rPr>
          <w:t>SAPurch@cosatx.us</w:t>
        </w:r>
      </w:hyperlink>
    </w:p>
    <w:p w:rsidR="00CE49CF" w:rsidRPr="00835087" w:rsidRDefault="00CE49CF" w:rsidP="003F52BF">
      <w:pPr>
        <w:rPr>
          <w:rFonts w:ascii="Calibri" w:hAnsi="Calibri" w:cs="Arial"/>
          <w:color w:val="000000" w:themeColor="text1"/>
          <w:sz w:val="20"/>
          <w:szCs w:val="20"/>
        </w:rPr>
      </w:pPr>
    </w:p>
    <w:p w:rsidR="00593D0D" w:rsidRPr="007629D5" w:rsidRDefault="00593D0D" w:rsidP="003F52BF">
      <w:pPr>
        <w:rPr>
          <w:rFonts w:ascii="Calibri" w:hAnsi="Calibri" w:cs="Arial"/>
          <w:sz w:val="20"/>
          <w:szCs w:val="20"/>
        </w:rPr>
      </w:pPr>
    </w:p>
    <w:p w:rsidR="00593D0D" w:rsidRDefault="00593D0D" w:rsidP="003F52BF">
      <w:pPr>
        <w:rPr>
          <w:rFonts w:ascii="Calibri" w:hAnsi="Calibri" w:cs="Arial"/>
          <w:sz w:val="20"/>
          <w:szCs w:val="20"/>
        </w:rPr>
        <w:sectPr w:rsidR="00593D0D" w:rsidSect="00AD692F">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pPr>
    </w:p>
    <w:p w:rsidR="00593D0D" w:rsidRPr="00884605" w:rsidRDefault="00593D0D" w:rsidP="00593D0D">
      <w:pPr>
        <w:ind w:right="-50"/>
        <w:jc w:val="both"/>
        <w:rPr>
          <w:rFonts w:asciiTheme="minorHAnsi" w:eastAsia="Arial" w:hAnsiTheme="minorHAnsi" w:cs="Arial"/>
          <w:b/>
          <w:color w:val="4D4D4D"/>
          <w:sz w:val="20"/>
          <w:szCs w:val="20"/>
          <w:u w:val="single"/>
        </w:rPr>
      </w:pPr>
      <w:r w:rsidRPr="00884605">
        <w:rPr>
          <w:rFonts w:asciiTheme="minorHAnsi" w:eastAsia="Arial" w:hAnsiTheme="minorHAnsi" w:cs="Arial"/>
          <w:b/>
          <w:color w:val="4D4D4D"/>
          <w:sz w:val="20"/>
          <w:szCs w:val="20"/>
          <w:u w:val="single"/>
        </w:rPr>
        <w:lastRenderedPageBreak/>
        <w:t>Questions Submitted at Pre-proposal Meeting</w:t>
      </w:r>
    </w:p>
    <w:p w:rsidR="00593D0D" w:rsidRPr="00884605" w:rsidRDefault="00593D0D" w:rsidP="00593D0D">
      <w:pPr>
        <w:ind w:right="-50"/>
        <w:jc w:val="both"/>
        <w:rPr>
          <w:rFonts w:asciiTheme="minorHAnsi" w:eastAsia="Arial" w:hAnsiTheme="minorHAnsi" w:cs="Arial"/>
          <w:b/>
          <w:color w:val="4D4D4D"/>
          <w:sz w:val="20"/>
          <w:szCs w:val="20"/>
          <w:u w:val="single"/>
        </w:rPr>
      </w:pPr>
    </w:p>
    <w:p w:rsidR="008F13F7" w:rsidRPr="008F13F7" w:rsidRDefault="00F85C82" w:rsidP="008F13F7">
      <w:pPr>
        <w:numPr>
          <w:ilvl w:val="0"/>
          <w:numId w:val="28"/>
        </w:numPr>
        <w:rPr>
          <w:rFonts w:asciiTheme="minorHAnsi" w:eastAsia="Times New Roman" w:hAnsiTheme="minorHAnsi"/>
          <w:b/>
          <w:sz w:val="22"/>
          <w:szCs w:val="22"/>
        </w:rPr>
      </w:pPr>
      <w:r>
        <w:rPr>
          <w:rFonts w:asciiTheme="minorHAnsi" w:eastAsia="Times New Roman" w:hAnsiTheme="minorHAnsi" w:cs="Arial"/>
          <w:b/>
          <w:sz w:val="22"/>
          <w:szCs w:val="22"/>
        </w:rPr>
        <w:t xml:space="preserve">How detailed must proposals </w:t>
      </w:r>
      <w:proofErr w:type="gramStart"/>
      <w:r>
        <w:rPr>
          <w:rFonts w:asciiTheme="minorHAnsi" w:eastAsia="Times New Roman" w:hAnsiTheme="minorHAnsi" w:cs="Arial"/>
          <w:b/>
          <w:sz w:val="22"/>
          <w:szCs w:val="22"/>
        </w:rPr>
        <w:t>be</w:t>
      </w:r>
      <w:proofErr w:type="gramEnd"/>
      <w:r w:rsidR="008F13F7" w:rsidRPr="008F13F7">
        <w:rPr>
          <w:rFonts w:asciiTheme="minorHAnsi" w:eastAsia="Times New Roman" w:hAnsiTheme="minorHAnsi" w:cs="Arial"/>
          <w:b/>
          <w:sz w:val="22"/>
          <w:szCs w:val="22"/>
        </w:rPr>
        <w:t xml:space="preserve">? </w:t>
      </w:r>
    </w:p>
    <w:p w:rsidR="008F13F7" w:rsidRDefault="008F13F7" w:rsidP="008F13F7">
      <w:pPr>
        <w:rPr>
          <w:rFonts w:asciiTheme="minorHAnsi" w:eastAsia="Times New Roman" w:hAnsiTheme="minorHAnsi" w:cs="Arial"/>
          <w:b/>
          <w:sz w:val="22"/>
          <w:szCs w:val="22"/>
        </w:rPr>
      </w:pPr>
    </w:p>
    <w:p w:rsidR="008F13F7" w:rsidRPr="008F13F7" w:rsidRDefault="008F13F7" w:rsidP="008F13F7">
      <w:pPr>
        <w:ind w:left="720"/>
        <w:rPr>
          <w:rFonts w:asciiTheme="minorHAnsi" w:eastAsia="Times New Roman" w:hAnsiTheme="minorHAnsi"/>
          <w:b/>
          <w:sz w:val="22"/>
          <w:szCs w:val="22"/>
        </w:rPr>
      </w:pPr>
      <w:r>
        <w:rPr>
          <w:rFonts w:asciiTheme="minorHAnsi" w:eastAsia="Times New Roman" w:hAnsiTheme="minorHAnsi" w:cs="Arial"/>
          <w:b/>
          <w:sz w:val="22"/>
          <w:szCs w:val="22"/>
        </w:rPr>
        <w:t xml:space="preserve">Response:  </w:t>
      </w:r>
      <w:r w:rsidR="00F85C82">
        <w:rPr>
          <w:rFonts w:asciiTheme="minorHAnsi" w:eastAsia="Times New Roman" w:hAnsiTheme="minorHAnsi" w:cs="Arial"/>
          <w:sz w:val="22"/>
          <w:szCs w:val="22"/>
        </w:rPr>
        <w:t xml:space="preserve">Proposals should be descriptive enough to portray your vision for the area and to address the Contents of Submission and Evaluation </w:t>
      </w:r>
      <w:proofErr w:type="gramStart"/>
      <w:r w:rsidR="00F85C82">
        <w:rPr>
          <w:rFonts w:asciiTheme="minorHAnsi" w:eastAsia="Times New Roman" w:hAnsiTheme="minorHAnsi" w:cs="Arial"/>
          <w:sz w:val="22"/>
          <w:szCs w:val="22"/>
        </w:rPr>
        <w:t>Criteria,</w:t>
      </w:r>
      <w:proofErr w:type="gramEnd"/>
      <w:r w:rsidR="00F85C82">
        <w:rPr>
          <w:rFonts w:asciiTheme="minorHAnsi" w:eastAsia="Times New Roman" w:hAnsiTheme="minorHAnsi" w:cs="Arial"/>
          <w:sz w:val="22"/>
          <w:szCs w:val="22"/>
        </w:rPr>
        <w:t xml:space="preserve"> however, we are not looking for architectural documents with this submission.</w:t>
      </w:r>
    </w:p>
    <w:p w:rsidR="008F13F7" w:rsidRDefault="008F13F7" w:rsidP="008F13F7">
      <w:pPr>
        <w:rPr>
          <w:rFonts w:asciiTheme="minorHAnsi" w:eastAsia="Times New Roman" w:hAnsiTheme="minorHAnsi"/>
          <w:sz w:val="22"/>
          <w:szCs w:val="22"/>
        </w:rPr>
      </w:pPr>
      <w:r w:rsidRPr="008F13F7">
        <w:rPr>
          <w:rFonts w:asciiTheme="minorHAnsi" w:eastAsia="Times New Roman" w:hAnsiTheme="minorHAnsi"/>
          <w:sz w:val="22"/>
          <w:szCs w:val="22"/>
        </w:rPr>
        <w:t> </w:t>
      </w:r>
    </w:p>
    <w:p w:rsidR="00BC56AE" w:rsidRPr="008F13F7" w:rsidRDefault="00BC56AE" w:rsidP="008F13F7">
      <w:pPr>
        <w:rPr>
          <w:rFonts w:asciiTheme="minorHAnsi" w:eastAsia="Times New Roman" w:hAnsiTheme="minorHAnsi"/>
          <w:sz w:val="22"/>
          <w:szCs w:val="22"/>
        </w:rPr>
      </w:pPr>
    </w:p>
    <w:p w:rsidR="008F13F7" w:rsidRPr="008F13F7" w:rsidRDefault="009A5045" w:rsidP="008F13F7">
      <w:pPr>
        <w:numPr>
          <w:ilvl w:val="0"/>
          <w:numId w:val="28"/>
        </w:numPr>
        <w:rPr>
          <w:rFonts w:asciiTheme="minorHAnsi" w:eastAsia="Times New Roman" w:hAnsiTheme="minorHAnsi"/>
          <w:b/>
          <w:sz w:val="22"/>
          <w:szCs w:val="22"/>
        </w:rPr>
      </w:pPr>
      <w:r>
        <w:rPr>
          <w:rFonts w:asciiTheme="minorHAnsi" w:eastAsia="Times New Roman" w:hAnsiTheme="minorHAnsi" w:cs="Arial"/>
          <w:b/>
          <w:sz w:val="22"/>
          <w:szCs w:val="22"/>
        </w:rPr>
        <w:t>What water utilities are on the property currently?</w:t>
      </w:r>
    </w:p>
    <w:p w:rsidR="008F13F7" w:rsidRDefault="008F13F7" w:rsidP="008F13F7">
      <w:pPr>
        <w:rPr>
          <w:rFonts w:asciiTheme="minorHAnsi" w:eastAsia="Times New Roman" w:hAnsiTheme="minorHAnsi" w:cs="Arial"/>
          <w:b/>
          <w:sz w:val="22"/>
          <w:szCs w:val="22"/>
        </w:rPr>
      </w:pPr>
    </w:p>
    <w:p w:rsidR="008F13F7" w:rsidRPr="009A5045" w:rsidRDefault="008F13F7" w:rsidP="009A5045">
      <w:pPr>
        <w:ind w:left="720"/>
        <w:rPr>
          <w:rFonts w:asciiTheme="minorHAnsi" w:eastAsia="Times New Roman" w:hAnsiTheme="minorHAnsi"/>
          <w:sz w:val="22"/>
          <w:szCs w:val="22"/>
        </w:rPr>
      </w:pPr>
      <w:r>
        <w:rPr>
          <w:rFonts w:asciiTheme="minorHAnsi" w:eastAsia="Times New Roman" w:hAnsiTheme="minorHAnsi" w:cs="Arial"/>
          <w:b/>
          <w:sz w:val="22"/>
          <w:szCs w:val="22"/>
        </w:rPr>
        <w:t xml:space="preserve">Response:  </w:t>
      </w:r>
      <w:r w:rsidR="009A5045">
        <w:rPr>
          <w:rFonts w:asciiTheme="minorHAnsi" w:eastAsia="Times New Roman" w:hAnsiTheme="minorHAnsi" w:cs="Arial"/>
          <w:sz w:val="22"/>
          <w:szCs w:val="22"/>
        </w:rPr>
        <w:t xml:space="preserve">All water/sewer information is available using the GIS mapping capabilities on the City’s website at </w:t>
      </w:r>
      <w:hyperlink r:id="rId14" w:history="1">
        <w:r w:rsidR="009A5045" w:rsidRPr="00383E9F">
          <w:rPr>
            <w:rStyle w:val="Hyperlink"/>
            <w:rFonts w:asciiTheme="minorHAnsi" w:eastAsia="Times New Roman" w:hAnsiTheme="minorHAnsi" w:cs="Arial"/>
            <w:sz w:val="22"/>
            <w:szCs w:val="22"/>
          </w:rPr>
          <w:t>http://gis.sanangelotexas.us/flexviewerpublic/index.html?config=configpublic.xml</w:t>
        </w:r>
      </w:hyperlink>
      <w:r w:rsidR="009A5045">
        <w:rPr>
          <w:rFonts w:asciiTheme="minorHAnsi" w:eastAsia="Times New Roman" w:hAnsiTheme="minorHAnsi" w:cs="Arial"/>
          <w:sz w:val="22"/>
          <w:szCs w:val="22"/>
        </w:rPr>
        <w:t xml:space="preserve"> </w:t>
      </w:r>
    </w:p>
    <w:p w:rsidR="00BC56AE" w:rsidRDefault="00BC56AE" w:rsidP="008F13F7">
      <w:pPr>
        <w:rPr>
          <w:rFonts w:asciiTheme="minorHAnsi" w:eastAsia="Times New Roman" w:hAnsiTheme="minorHAnsi"/>
          <w:sz w:val="22"/>
          <w:szCs w:val="22"/>
        </w:rPr>
      </w:pPr>
    </w:p>
    <w:p w:rsidR="008F13F7" w:rsidRPr="008F13F7" w:rsidRDefault="008F13F7" w:rsidP="008F13F7">
      <w:pPr>
        <w:rPr>
          <w:rFonts w:asciiTheme="minorHAnsi" w:eastAsia="Times New Roman" w:hAnsiTheme="minorHAnsi"/>
          <w:sz w:val="22"/>
          <w:szCs w:val="22"/>
        </w:rPr>
      </w:pPr>
      <w:r w:rsidRPr="008F13F7">
        <w:rPr>
          <w:rFonts w:asciiTheme="minorHAnsi" w:eastAsia="Times New Roman" w:hAnsiTheme="minorHAnsi"/>
          <w:sz w:val="22"/>
          <w:szCs w:val="22"/>
        </w:rPr>
        <w:t> </w:t>
      </w:r>
    </w:p>
    <w:p w:rsidR="008F13F7" w:rsidRPr="008F13F7" w:rsidRDefault="009A5045" w:rsidP="008F13F7">
      <w:pPr>
        <w:numPr>
          <w:ilvl w:val="0"/>
          <w:numId w:val="28"/>
        </w:numPr>
        <w:rPr>
          <w:rFonts w:asciiTheme="minorHAnsi" w:eastAsia="Times New Roman" w:hAnsiTheme="minorHAnsi"/>
          <w:b/>
          <w:sz w:val="22"/>
          <w:szCs w:val="22"/>
        </w:rPr>
      </w:pPr>
      <w:r>
        <w:rPr>
          <w:rFonts w:asciiTheme="minorHAnsi" w:eastAsia="Times New Roman" w:hAnsiTheme="minorHAnsi" w:cs="Arial"/>
          <w:b/>
          <w:sz w:val="22"/>
          <w:szCs w:val="22"/>
        </w:rPr>
        <w:t>Should my submission be comprehensive?</w:t>
      </w:r>
    </w:p>
    <w:p w:rsidR="008F13F7" w:rsidRDefault="008F13F7" w:rsidP="008F13F7">
      <w:pPr>
        <w:rPr>
          <w:rFonts w:asciiTheme="minorHAnsi" w:eastAsia="Times New Roman" w:hAnsiTheme="minorHAnsi" w:cs="Arial"/>
          <w:b/>
          <w:sz w:val="22"/>
          <w:szCs w:val="22"/>
        </w:rPr>
      </w:pPr>
    </w:p>
    <w:p w:rsidR="009A5045" w:rsidRDefault="008F13F7" w:rsidP="008F13F7">
      <w:pPr>
        <w:ind w:left="720"/>
        <w:rPr>
          <w:rFonts w:asciiTheme="minorHAnsi" w:eastAsia="Times New Roman" w:hAnsiTheme="minorHAnsi" w:cs="Arial"/>
          <w:sz w:val="22"/>
          <w:szCs w:val="22"/>
        </w:rPr>
      </w:pPr>
      <w:r w:rsidRPr="001A6E0D">
        <w:rPr>
          <w:rFonts w:asciiTheme="minorHAnsi" w:eastAsia="Times New Roman" w:hAnsiTheme="minorHAnsi" w:cs="Arial"/>
          <w:b/>
          <w:sz w:val="22"/>
          <w:szCs w:val="22"/>
        </w:rPr>
        <w:t xml:space="preserve">Response:  </w:t>
      </w:r>
      <w:r w:rsidR="001A6E0D" w:rsidRPr="001A6E0D">
        <w:rPr>
          <w:rFonts w:asciiTheme="minorHAnsi" w:eastAsia="Times New Roman" w:hAnsiTheme="minorHAnsi" w:cs="Arial"/>
          <w:sz w:val="22"/>
          <w:szCs w:val="22"/>
        </w:rPr>
        <w:t xml:space="preserve">The </w:t>
      </w:r>
      <w:r w:rsidR="009A5045">
        <w:rPr>
          <w:rFonts w:asciiTheme="minorHAnsi" w:eastAsia="Times New Roman" w:hAnsiTheme="minorHAnsi" w:cs="Arial"/>
          <w:sz w:val="22"/>
          <w:szCs w:val="22"/>
        </w:rPr>
        <w:t>Planning &amp; Development Services Department will review all submissions, but encourages partnering to ensure all desired aspects of the project are addressed.  Some development may be done in phases in order to create the desired comprehensive resort atmosphere.</w:t>
      </w:r>
    </w:p>
    <w:p w:rsidR="009A5045" w:rsidRDefault="009A5045" w:rsidP="008F13F7">
      <w:pPr>
        <w:ind w:left="720"/>
        <w:rPr>
          <w:rFonts w:asciiTheme="minorHAnsi" w:eastAsia="Times New Roman" w:hAnsiTheme="minorHAnsi" w:cs="Arial"/>
          <w:sz w:val="22"/>
          <w:szCs w:val="22"/>
        </w:rPr>
      </w:pPr>
    </w:p>
    <w:p w:rsidR="008F13F7" w:rsidRPr="008F13F7" w:rsidRDefault="008F13F7" w:rsidP="008F13F7">
      <w:pPr>
        <w:rPr>
          <w:rFonts w:asciiTheme="minorHAnsi" w:eastAsia="Times New Roman" w:hAnsiTheme="minorHAnsi"/>
          <w:sz w:val="22"/>
          <w:szCs w:val="22"/>
        </w:rPr>
      </w:pPr>
      <w:r w:rsidRPr="008F13F7">
        <w:rPr>
          <w:rFonts w:asciiTheme="minorHAnsi" w:eastAsia="Times New Roman" w:hAnsiTheme="minorHAnsi"/>
          <w:sz w:val="22"/>
          <w:szCs w:val="22"/>
        </w:rPr>
        <w:t> </w:t>
      </w:r>
    </w:p>
    <w:sectPr w:rsidR="008F13F7" w:rsidRPr="008F13F7" w:rsidSect="00564367">
      <w:footerReference w:type="even"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045" w:rsidRDefault="009A5045">
      <w:r>
        <w:separator/>
      </w:r>
    </w:p>
  </w:endnote>
  <w:endnote w:type="continuationSeparator" w:id="0">
    <w:p w:rsidR="009A5045" w:rsidRDefault="009A5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45" w:rsidRPr="00564367" w:rsidRDefault="009A5045" w:rsidP="00564367">
    <w:pPr>
      <w:pStyle w:val="Footer"/>
      <w:pBdr>
        <w:top w:val="thinThickSmallGap" w:sz="24" w:space="1" w:color="0F243E" w:themeColor="text2" w:themeShade="80"/>
      </w:pBdr>
      <w:tabs>
        <w:tab w:val="clear" w:pos="4320"/>
        <w:tab w:val="clear" w:pos="8640"/>
        <w:tab w:val="center" w:pos="-5670"/>
        <w:tab w:val="right" w:pos="9360"/>
      </w:tabs>
      <w:rPr>
        <w:rFonts w:ascii="Calibri" w:hAnsi="Calibri"/>
        <w:sz w:val="18"/>
        <w:szCs w:val="18"/>
      </w:rPr>
    </w:pPr>
    <w:r>
      <w:rPr>
        <w:rFonts w:ascii="Calibri" w:hAnsi="Calibri"/>
        <w:color w:val="FF0000"/>
        <w:sz w:val="18"/>
        <w:szCs w:val="18"/>
      </w:rPr>
      <w:t>RFP: PIO-01-15</w:t>
    </w:r>
    <w:r w:rsidRPr="007629D5">
      <w:rPr>
        <w:rFonts w:ascii="Calibri" w:hAnsi="Calibri"/>
        <w:color w:val="FF0000"/>
        <w:sz w:val="18"/>
        <w:szCs w:val="18"/>
      </w:rPr>
      <w:t>/</w:t>
    </w:r>
    <w:r>
      <w:rPr>
        <w:rFonts w:ascii="Calibri" w:hAnsi="Calibri"/>
        <w:color w:val="FF0000"/>
        <w:sz w:val="18"/>
        <w:szCs w:val="18"/>
      </w:rPr>
      <w:t xml:space="preserve">Council Chambers A/V </w:t>
    </w:r>
    <w:r w:rsidRPr="00692820">
      <w:rPr>
        <w:rFonts w:ascii="Calibri" w:hAnsi="Calibri"/>
        <w:sz w:val="18"/>
        <w:szCs w:val="18"/>
      </w:rPr>
      <w:tab/>
      <w:t xml:space="preserve">Page </w:t>
    </w:r>
    <w:r w:rsidR="002E01D8" w:rsidRPr="00692820">
      <w:rPr>
        <w:rFonts w:ascii="Calibri" w:hAnsi="Calibri"/>
        <w:sz w:val="18"/>
        <w:szCs w:val="18"/>
      </w:rPr>
      <w:fldChar w:fldCharType="begin"/>
    </w:r>
    <w:r w:rsidRPr="00692820">
      <w:rPr>
        <w:rFonts w:ascii="Calibri" w:hAnsi="Calibri"/>
        <w:sz w:val="18"/>
        <w:szCs w:val="18"/>
      </w:rPr>
      <w:instrText xml:space="preserve"> PAGE   \* MERGEFORMAT </w:instrText>
    </w:r>
    <w:r w:rsidR="002E01D8" w:rsidRPr="00692820">
      <w:rPr>
        <w:rFonts w:ascii="Calibri" w:hAnsi="Calibri"/>
        <w:sz w:val="18"/>
        <w:szCs w:val="18"/>
      </w:rPr>
      <w:fldChar w:fldCharType="separate"/>
    </w:r>
    <w:r>
      <w:rPr>
        <w:rFonts w:ascii="Calibri" w:hAnsi="Calibri"/>
        <w:noProof/>
        <w:sz w:val="18"/>
        <w:szCs w:val="18"/>
      </w:rPr>
      <w:t>2</w:t>
    </w:r>
    <w:r w:rsidR="002E01D8" w:rsidRPr="00692820">
      <w:rPr>
        <w:rFonts w:ascii="Calibri" w:hAnsi="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45" w:rsidRPr="00564367" w:rsidRDefault="009A5045" w:rsidP="00564367">
    <w:pPr>
      <w:pStyle w:val="Footer"/>
      <w:pBdr>
        <w:top w:val="thinThickSmallGap" w:sz="24" w:space="1" w:color="0F243E" w:themeColor="text2" w:themeShade="80"/>
      </w:pBdr>
      <w:tabs>
        <w:tab w:val="clear" w:pos="4320"/>
        <w:tab w:val="clear" w:pos="8640"/>
        <w:tab w:val="center" w:pos="-5670"/>
        <w:tab w:val="right" w:pos="9360"/>
      </w:tabs>
      <w:rPr>
        <w:rFonts w:ascii="Calibri" w:hAnsi="Calibri"/>
        <w:sz w:val="18"/>
        <w:szCs w:val="18"/>
      </w:rPr>
    </w:pPr>
    <w:r w:rsidRPr="005C7EA1">
      <w:rPr>
        <w:rFonts w:ascii="Calibri" w:hAnsi="Calibri"/>
        <w:color w:val="000000" w:themeColor="text1"/>
        <w:sz w:val="18"/>
        <w:szCs w:val="18"/>
      </w:rPr>
      <w:t>RFP: PIO-01-15/Council Chambers A/V</w:t>
    </w:r>
    <w:r>
      <w:rPr>
        <w:rFonts w:ascii="Calibri" w:hAnsi="Calibri"/>
        <w:color w:val="FF0000"/>
        <w:sz w:val="18"/>
        <w:szCs w:val="18"/>
      </w:rPr>
      <w:t xml:space="preserve"> </w:t>
    </w:r>
    <w:r w:rsidRPr="00692820">
      <w:rPr>
        <w:rFonts w:ascii="Calibri" w:hAnsi="Calibri"/>
        <w:sz w:val="18"/>
        <w:szCs w:val="18"/>
      </w:rPr>
      <w:tab/>
      <w:t xml:space="preserve">Page </w:t>
    </w:r>
    <w:r w:rsidR="002E01D8" w:rsidRPr="00692820">
      <w:rPr>
        <w:rFonts w:ascii="Calibri" w:hAnsi="Calibri"/>
        <w:sz w:val="18"/>
        <w:szCs w:val="18"/>
      </w:rPr>
      <w:fldChar w:fldCharType="begin"/>
    </w:r>
    <w:r w:rsidRPr="00692820">
      <w:rPr>
        <w:rFonts w:ascii="Calibri" w:hAnsi="Calibri"/>
        <w:sz w:val="18"/>
        <w:szCs w:val="18"/>
      </w:rPr>
      <w:instrText xml:space="preserve"> PAGE   \* MERGEFORMAT </w:instrText>
    </w:r>
    <w:r w:rsidR="002E01D8" w:rsidRPr="00692820">
      <w:rPr>
        <w:rFonts w:ascii="Calibri" w:hAnsi="Calibri"/>
        <w:sz w:val="18"/>
        <w:szCs w:val="18"/>
      </w:rPr>
      <w:fldChar w:fldCharType="separate"/>
    </w:r>
    <w:r>
      <w:rPr>
        <w:rFonts w:ascii="Calibri" w:hAnsi="Calibri"/>
        <w:noProof/>
        <w:sz w:val="18"/>
        <w:szCs w:val="18"/>
      </w:rPr>
      <w:t>3</w:t>
    </w:r>
    <w:r w:rsidR="002E01D8" w:rsidRPr="00692820">
      <w:rPr>
        <w:rFonts w:ascii="Calibri" w:hAnsi="Calibr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45" w:rsidRPr="003D40C9" w:rsidRDefault="009A5045" w:rsidP="003D40C9">
    <w:pPr>
      <w:pStyle w:val="Footer"/>
      <w:pBdr>
        <w:top w:val="thinThickSmallGap" w:sz="24" w:space="1" w:color="1F497D" w:themeColor="text2"/>
      </w:pBdr>
      <w:tabs>
        <w:tab w:val="clear" w:pos="4320"/>
        <w:tab w:val="clear" w:pos="8640"/>
        <w:tab w:val="right" w:pos="9360"/>
      </w:tabs>
      <w:rPr>
        <w:rFonts w:ascii="Cambria" w:hAnsi="Cambria"/>
        <w:sz w:val="18"/>
        <w:szCs w:val="18"/>
      </w:rPr>
    </w:pPr>
    <w:r>
      <w:rPr>
        <w:rFonts w:ascii="Cambria" w:hAnsi="Cambria"/>
        <w:sz w:val="18"/>
        <w:szCs w:val="18"/>
      </w:rPr>
      <w:t xml:space="preserve">RFP: PL-01-15/ Lake </w:t>
    </w:r>
    <w:proofErr w:type="spellStart"/>
    <w:r>
      <w:rPr>
        <w:rFonts w:ascii="Cambria" w:hAnsi="Cambria"/>
        <w:sz w:val="18"/>
        <w:szCs w:val="18"/>
      </w:rPr>
      <w:t>Nasworthy</w:t>
    </w:r>
    <w:proofErr w:type="spellEnd"/>
    <w:r>
      <w:rPr>
        <w:rFonts w:ascii="Cambria" w:hAnsi="Cambria"/>
        <w:sz w:val="18"/>
        <w:szCs w:val="18"/>
      </w:rPr>
      <w:t xml:space="preserve"> Development-Addendum 1</w:t>
    </w:r>
    <w:r w:rsidRPr="005478A6">
      <w:rPr>
        <w:rFonts w:ascii="Cambria" w:hAnsi="Cambria"/>
        <w:sz w:val="18"/>
        <w:szCs w:val="18"/>
      </w:rPr>
      <w:tab/>
      <w:t xml:space="preserve">Page </w:t>
    </w:r>
    <w:r w:rsidR="002E01D8" w:rsidRPr="005478A6">
      <w:rPr>
        <w:rFonts w:ascii="Cambria" w:hAnsi="Cambria"/>
        <w:sz w:val="18"/>
        <w:szCs w:val="18"/>
      </w:rPr>
      <w:fldChar w:fldCharType="begin"/>
    </w:r>
    <w:r w:rsidRPr="005478A6">
      <w:rPr>
        <w:rFonts w:ascii="Cambria" w:hAnsi="Cambria"/>
        <w:sz w:val="18"/>
        <w:szCs w:val="18"/>
      </w:rPr>
      <w:instrText xml:space="preserve"> PAGE   \* MERGEFORMAT </w:instrText>
    </w:r>
    <w:r w:rsidR="002E01D8" w:rsidRPr="005478A6">
      <w:rPr>
        <w:rFonts w:ascii="Cambria" w:hAnsi="Cambria"/>
        <w:sz w:val="18"/>
        <w:szCs w:val="18"/>
      </w:rPr>
      <w:fldChar w:fldCharType="separate"/>
    </w:r>
    <w:r w:rsidR="002B7A97">
      <w:rPr>
        <w:rFonts w:ascii="Cambria" w:hAnsi="Cambria"/>
        <w:noProof/>
        <w:sz w:val="18"/>
        <w:szCs w:val="18"/>
      </w:rPr>
      <w:t>1</w:t>
    </w:r>
    <w:r w:rsidR="002E01D8" w:rsidRPr="005478A6">
      <w:rPr>
        <w:rFonts w:ascii="Cambria" w:hAnsi="Cambria"/>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45" w:rsidRDefault="009A5045" w:rsidP="00564367">
    <w:pPr>
      <w:pStyle w:val="Footer"/>
      <w:pBdr>
        <w:top w:val="thinThickSmallGap" w:sz="24" w:space="1" w:color="0F243E" w:themeColor="text2" w:themeShade="80"/>
      </w:pBdr>
      <w:tabs>
        <w:tab w:val="clear" w:pos="4320"/>
        <w:tab w:val="clear" w:pos="8640"/>
        <w:tab w:val="center" w:pos="-5670"/>
        <w:tab w:val="right" w:pos="9360"/>
      </w:tabs>
      <w:rPr>
        <w:rFonts w:ascii="Calibri" w:hAnsi="Calibri"/>
        <w:sz w:val="18"/>
        <w:szCs w:val="18"/>
      </w:rPr>
    </w:pPr>
    <w:r>
      <w:rPr>
        <w:rFonts w:ascii="Calibri" w:hAnsi="Calibri"/>
        <w:color w:val="FF0000"/>
        <w:sz w:val="18"/>
        <w:szCs w:val="18"/>
      </w:rPr>
      <w:t>RFP: PIO-01-15</w:t>
    </w:r>
    <w:r w:rsidRPr="007629D5">
      <w:rPr>
        <w:rFonts w:ascii="Calibri" w:hAnsi="Calibri"/>
        <w:color w:val="FF0000"/>
        <w:sz w:val="18"/>
        <w:szCs w:val="18"/>
      </w:rPr>
      <w:t>/</w:t>
    </w:r>
    <w:r>
      <w:rPr>
        <w:rFonts w:ascii="Calibri" w:hAnsi="Calibri"/>
        <w:color w:val="FF0000"/>
        <w:sz w:val="18"/>
        <w:szCs w:val="18"/>
      </w:rPr>
      <w:t xml:space="preserve">Council Chambers A/V </w:t>
    </w:r>
    <w:r w:rsidRPr="00692820">
      <w:rPr>
        <w:rFonts w:ascii="Calibri" w:hAnsi="Calibri"/>
        <w:sz w:val="18"/>
        <w:szCs w:val="18"/>
      </w:rPr>
      <w:tab/>
      <w:t xml:space="preserve">Page </w:t>
    </w:r>
    <w:r w:rsidR="002E01D8" w:rsidRPr="00692820">
      <w:rPr>
        <w:rFonts w:ascii="Calibri" w:hAnsi="Calibri"/>
        <w:sz w:val="18"/>
        <w:szCs w:val="18"/>
      </w:rPr>
      <w:fldChar w:fldCharType="begin"/>
    </w:r>
    <w:r w:rsidRPr="00692820">
      <w:rPr>
        <w:rFonts w:ascii="Calibri" w:hAnsi="Calibri"/>
        <w:sz w:val="18"/>
        <w:szCs w:val="18"/>
      </w:rPr>
      <w:instrText xml:space="preserve"> PAGE   \* MERGEFORMAT </w:instrText>
    </w:r>
    <w:r w:rsidR="002E01D8" w:rsidRPr="00692820">
      <w:rPr>
        <w:rFonts w:ascii="Calibri" w:hAnsi="Calibri"/>
        <w:sz w:val="18"/>
        <w:szCs w:val="18"/>
      </w:rPr>
      <w:fldChar w:fldCharType="separate"/>
    </w:r>
    <w:r>
      <w:rPr>
        <w:rFonts w:ascii="Calibri" w:hAnsi="Calibri"/>
        <w:noProof/>
        <w:sz w:val="18"/>
        <w:szCs w:val="18"/>
      </w:rPr>
      <w:t>4</w:t>
    </w:r>
    <w:r w:rsidR="002E01D8" w:rsidRPr="00692820">
      <w:rPr>
        <w:rFonts w:ascii="Calibri" w:hAnsi="Calibri"/>
        <w:sz w:val="18"/>
        <w:szCs w:val="18"/>
      </w:rPr>
      <w:fldChar w:fldCharType="end"/>
    </w:r>
  </w:p>
  <w:p w:rsidR="009A5045" w:rsidRPr="00564367" w:rsidRDefault="009A5045" w:rsidP="00564367">
    <w:pPr>
      <w:pStyle w:val="Footer"/>
      <w:pBdr>
        <w:top w:val="thinThickSmallGap" w:sz="24" w:space="1" w:color="0F243E" w:themeColor="text2" w:themeShade="80"/>
      </w:pBdr>
      <w:tabs>
        <w:tab w:val="clear" w:pos="4320"/>
        <w:tab w:val="clear" w:pos="8640"/>
        <w:tab w:val="center" w:pos="-5670"/>
        <w:tab w:val="right" w:pos="9360"/>
      </w:tabs>
      <w:rPr>
        <w:rFonts w:ascii="Calibri" w:hAnsi="Calibri"/>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45" w:rsidRDefault="009A5045" w:rsidP="003D40C9">
    <w:pPr>
      <w:pStyle w:val="Footer"/>
      <w:pBdr>
        <w:top w:val="thinThickSmallGap" w:sz="24" w:space="1" w:color="1F497D" w:themeColor="text2"/>
      </w:pBdr>
      <w:tabs>
        <w:tab w:val="clear" w:pos="4320"/>
        <w:tab w:val="clear" w:pos="8640"/>
        <w:tab w:val="right" w:pos="9360"/>
      </w:tabs>
      <w:rPr>
        <w:rFonts w:ascii="Cambria" w:hAnsi="Cambria"/>
        <w:sz w:val="18"/>
        <w:szCs w:val="18"/>
      </w:rPr>
    </w:pPr>
    <w:r>
      <w:rPr>
        <w:rFonts w:ascii="Cambria" w:hAnsi="Cambria"/>
        <w:sz w:val="18"/>
        <w:szCs w:val="18"/>
      </w:rPr>
      <w:t xml:space="preserve">RFP: PL-01-15/ Lake </w:t>
    </w:r>
    <w:proofErr w:type="spellStart"/>
    <w:r>
      <w:rPr>
        <w:rFonts w:ascii="Cambria" w:hAnsi="Cambria"/>
        <w:sz w:val="18"/>
        <w:szCs w:val="18"/>
      </w:rPr>
      <w:t>Nasworthy</w:t>
    </w:r>
    <w:proofErr w:type="spellEnd"/>
    <w:r>
      <w:rPr>
        <w:rFonts w:ascii="Cambria" w:hAnsi="Cambria"/>
        <w:sz w:val="18"/>
        <w:szCs w:val="18"/>
      </w:rPr>
      <w:t xml:space="preserve"> Development-Addendum 1</w:t>
    </w:r>
    <w:r w:rsidRPr="005478A6">
      <w:rPr>
        <w:rFonts w:ascii="Cambria" w:hAnsi="Cambria"/>
        <w:sz w:val="18"/>
        <w:szCs w:val="18"/>
      </w:rPr>
      <w:tab/>
      <w:t xml:space="preserve">Page </w:t>
    </w:r>
    <w:r w:rsidR="002E01D8" w:rsidRPr="005478A6">
      <w:rPr>
        <w:rFonts w:ascii="Cambria" w:hAnsi="Cambria"/>
        <w:sz w:val="18"/>
        <w:szCs w:val="18"/>
      </w:rPr>
      <w:fldChar w:fldCharType="begin"/>
    </w:r>
    <w:r w:rsidRPr="005478A6">
      <w:rPr>
        <w:rFonts w:ascii="Cambria" w:hAnsi="Cambria"/>
        <w:sz w:val="18"/>
        <w:szCs w:val="18"/>
      </w:rPr>
      <w:instrText xml:space="preserve"> PAGE   \* MERGEFORMAT </w:instrText>
    </w:r>
    <w:r w:rsidR="002E01D8" w:rsidRPr="005478A6">
      <w:rPr>
        <w:rFonts w:ascii="Cambria" w:hAnsi="Cambria"/>
        <w:sz w:val="18"/>
        <w:szCs w:val="18"/>
      </w:rPr>
      <w:fldChar w:fldCharType="separate"/>
    </w:r>
    <w:r w:rsidR="002B7A97">
      <w:rPr>
        <w:rFonts w:ascii="Cambria" w:hAnsi="Cambria"/>
        <w:noProof/>
        <w:sz w:val="18"/>
        <w:szCs w:val="18"/>
      </w:rPr>
      <w:t>2</w:t>
    </w:r>
    <w:r w:rsidR="002E01D8" w:rsidRPr="005478A6">
      <w:rPr>
        <w:rFonts w:ascii="Cambria" w:hAnsi="Cambria"/>
        <w:sz w:val="18"/>
        <w:szCs w:val="18"/>
      </w:rPr>
      <w:fldChar w:fldCharType="end"/>
    </w:r>
  </w:p>
  <w:p w:rsidR="009A5045" w:rsidRPr="00761E45" w:rsidRDefault="002E01D8" w:rsidP="003D40C9">
    <w:pPr>
      <w:pStyle w:val="Footer"/>
      <w:pBdr>
        <w:top w:val="thinThickSmallGap" w:sz="24" w:space="1" w:color="1F497D" w:themeColor="text2"/>
      </w:pBdr>
      <w:tabs>
        <w:tab w:val="clear" w:pos="4320"/>
        <w:tab w:val="clear" w:pos="8640"/>
        <w:tab w:val="right" w:pos="9360"/>
      </w:tabs>
      <w:rPr>
        <w:rFonts w:ascii="Calibri" w:hAnsi="Calibri"/>
        <w:noProof/>
        <w:color w:val="000000" w:themeColor="text1"/>
        <w:sz w:val="16"/>
        <w:szCs w:val="16"/>
      </w:rPr>
    </w:pPr>
    <w:fldSimple w:instr=" FILENAME  \* Lower \p  \* MERGEFORMAT ">
      <w:r w:rsidR="009A5045" w:rsidRPr="00F85C82">
        <w:rPr>
          <w:rFonts w:ascii="Calibri" w:hAnsi="Calibri"/>
          <w:noProof/>
          <w:color w:val="000000" w:themeColor="text1"/>
          <w:sz w:val="16"/>
          <w:szCs w:val="16"/>
        </w:rPr>
        <w:t>y:\15-rfx\planning\pl0115 lk nasworthy development\addendum 1 with q-a.docx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045" w:rsidRDefault="009A5045">
      <w:r>
        <w:separator/>
      </w:r>
    </w:p>
  </w:footnote>
  <w:footnote w:type="continuationSeparator" w:id="0">
    <w:p w:rsidR="009A5045" w:rsidRDefault="009A5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45" w:rsidRPr="005E4324" w:rsidRDefault="009A5045" w:rsidP="00BC32A6">
    <w:pPr>
      <w:ind w:left="1440"/>
      <w:rPr>
        <w:rFonts w:ascii="Copperplate Gothic Light" w:hAnsi="Copperplate Gothic Light"/>
        <w:b/>
        <w:smallCaps/>
      </w:rPr>
    </w:pPr>
    <w:r>
      <w:rPr>
        <w:noProof/>
        <w:lang w:eastAsia="en-US"/>
      </w:rPr>
      <w:drawing>
        <wp:anchor distT="0" distB="0" distL="114300" distR="114300" simplePos="0" relativeHeight="251657216" behindDoc="1" locked="0" layoutInCell="1" allowOverlap="0">
          <wp:simplePos x="0" y="0"/>
          <wp:positionH relativeFrom="column">
            <wp:posOffset>0</wp:posOffset>
          </wp:positionH>
          <wp:positionV relativeFrom="paragraph">
            <wp:posOffset>0</wp:posOffset>
          </wp:positionV>
          <wp:extent cx="571500" cy="571500"/>
          <wp:effectExtent l="0" t="0" r="0" b="0"/>
          <wp:wrapTight wrapText="right">
            <wp:wrapPolygon edited="0">
              <wp:start x="5760" y="0"/>
              <wp:lineTo x="0" y="4320"/>
              <wp:lineTo x="0" y="17280"/>
              <wp:lineTo x="5760" y="20880"/>
              <wp:lineTo x="15840" y="20880"/>
              <wp:lineTo x="20880" y="17280"/>
              <wp:lineTo x="20880" y="3600"/>
              <wp:lineTo x="15840" y="0"/>
              <wp:lineTo x="5760" y="0"/>
            </wp:wrapPolygon>
          </wp:wrapTight>
          <wp:docPr id="1" name="Picture 144" descr="Clea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lear Se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71500"/>
                  </a:xfrm>
                  <a:prstGeom prst="rect">
                    <a:avLst/>
                  </a:prstGeom>
                  <a:noFill/>
                </pic:spPr>
              </pic:pic>
            </a:graphicData>
          </a:graphic>
        </wp:anchor>
      </w:drawing>
    </w:r>
    <w:r w:rsidRPr="005E4324">
      <w:rPr>
        <w:rFonts w:ascii="Copperplate Gothic Light" w:hAnsi="Copperplate Gothic Light"/>
        <w:b/>
        <w:smallCaps/>
      </w:rPr>
      <w:t xml:space="preserve">City of </w:t>
    </w:r>
    <w:smartTag w:uri="urn:schemas-microsoft-com:office:smarttags" w:element="City">
      <w:smartTag w:uri="urn:schemas-microsoft-com:office:smarttags" w:element="place">
        <w:r w:rsidRPr="005E4324">
          <w:rPr>
            <w:rFonts w:ascii="Copperplate Gothic Light" w:hAnsi="Copperplate Gothic Light"/>
            <w:b/>
            <w:smallCaps/>
          </w:rPr>
          <w:t>San Angelo</w:t>
        </w:r>
      </w:smartTag>
    </w:smartTag>
  </w:p>
  <w:p w:rsidR="009A5045" w:rsidRPr="005E4324" w:rsidRDefault="009A5045" w:rsidP="00BC32A6">
    <w:pPr>
      <w:ind w:left="1440"/>
      <w:rPr>
        <w:rFonts w:ascii="Copperplate Gothic Light" w:hAnsi="Copperplate Gothic Light"/>
        <w:smallCaps/>
        <w:sz w:val="22"/>
        <w:szCs w:val="22"/>
      </w:rPr>
    </w:pPr>
    <w:r w:rsidRPr="005E4324">
      <w:rPr>
        <w:rFonts w:ascii="Copperplate Gothic Light" w:hAnsi="Copperplate Gothic Light"/>
        <w:smallCaps/>
        <w:sz w:val="22"/>
        <w:szCs w:val="22"/>
      </w:rPr>
      <w:t>Purchasing Department</w:t>
    </w:r>
  </w:p>
  <w:p w:rsidR="009A5045" w:rsidRPr="007031C2" w:rsidRDefault="009A5045" w:rsidP="00BC32A6">
    <w:pPr>
      <w:pStyle w:val="List2"/>
      <w:ind w:left="1440" w:firstLine="0"/>
      <w:rPr>
        <w:rFonts w:ascii="Arial" w:hAnsi="Arial"/>
        <w:bCs/>
        <w:sz w:val="16"/>
        <w:szCs w:val="20"/>
      </w:rPr>
    </w:pPr>
    <w:smartTag w:uri="urn:schemas-microsoft-com:office:smarttags" w:element="address">
      <w:smartTag w:uri="urn:schemas-microsoft-com:office:smarttags" w:element="Street">
        <w:r>
          <w:rPr>
            <w:rFonts w:ascii="Arial" w:hAnsi="Arial"/>
            <w:bCs/>
            <w:sz w:val="16"/>
            <w:szCs w:val="20"/>
          </w:rPr>
          <w:t>72 West College Avenue</w:t>
        </w:r>
      </w:smartTag>
      <w:r>
        <w:rPr>
          <w:rFonts w:ascii="Arial" w:hAnsi="Arial"/>
          <w:bCs/>
          <w:sz w:val="16"/>
          <w:szCs w:val="20"/>
        </w:rPr>
        <w:t xml:space="preserve">, </w:t>
      </w:r>
      <w:smartTag w:uri="urn:schemas-microsoft-com:office:smarttags" w:element="City">
        <w:r>
          <w:rPr>
            <w:rFonts w:ascii="Arial" w:hAnsi="Arial"/>
            <w:bCs/>
            <w:sz w:val="16"/>
            <w:szCs w:val="20"/>
          </w:rPr>
          <w:t>San Angelo</w:t>
        </w:r>
      </w:smartTag>
      <w:r>
        <w:rPr>
          <w:rFonts w:ascii="Arial" w:hAnsi="Arial"/>
          <w:bCs/>
          <w:sz w:val="16"/>
          <w:szCs w:val="20"/>
        </w:rPr>
        <w:t xml:space="preserve">, </w:t>
      </w:r>
      <w:smartTag w:uri="urn:schemas-microsoft-com:office:smarttags" w:element="State">
        <w:r>
          <w:rPr>
            <w:rFonts w:ascii="Arial" w:hAnsi="Arial"/>
            <w:bCs/>
            <w:sz w:val="16"/>
            <w:szCs w:val="20"/>
          </w:rPr>
          <w:t>Texas</w:t>
        </w:r>
      </w:smartTag>
      <w:r>
        <w:rPr>
          <w:rFonts w:ascii="Arial" w:hAnsi="Arial"/>
          <w:bCs/>
          <w:sz w:val="16"/>
          <w:szCs w:val="20"/>
        </w:rPr>
        <w:t xml:space="preserve">  </w:t>
      </w:r>
      <w:smartTag w:uri="urn:schemas-microsoft-com:office:smarttags" w:element="PostalCode">
        <w:r>
          <w:rPr>
            <w:rFonts w:ascii="Arial" w:hAnsi="Arial"/>
            <w:bCs/>
            <w:sz w:val="16"/>
            <w:szCs w:val="20"/>
          </w:rPr>
          <w:t>76903</w:t>
        </w:r>
      </w:smartTag>
    </w:smartTag>
  </w:p>
  <w:p w:rsidR="009A5045" w:rsidRPr="007031C2" w:rsidRDefault="009A5045" w:rsidP="00BC32A6">
    <w:pPr>
      <w:pStyle w:val="List2"/>
      <w:ind w:left="1440" w:firstLine="0"/>
      <w:rPr>
        <w:rFonts w:ascii="Arial" w:hAnsi="Arial"/>
        <w:bCs/>
        <w:sz w:val="16"/>
        <w:szCs w:val="18"/>
      </w:rPr>
    </w:pPr>
    <w:r>
      <w:rPr>
        <w:rFonts w:ascii="Arial" w:hAnsi="Arial"/>
        <w:bCs/>
        <w:sz w:val="16"/>
        <w:szCs w:val="18"/>
      </w:rPr>
      <w:t>Tel: (325) 657-4219 or 657-4220</w:t>
    </w:r>
  </w:p>
  <w:p w:rsidR="009A5045" w:rsidRDefault="009A50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45" w:rsidRDefault="009A50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118E"/>
    <w:multiLevelType w:val="hybridMultilevel"/>
    <w:tmpl w:val="2EE67DF4"/>
    <w:lvl w:ilvl="0" w:tplc="FD1E0D2A">
      <w:start w:val="1"/>
      <w:numFmt w:val="bullet"/>
      <w:lvlText w:val=""/>
      <w:lvlJc w:val="left"/>
      <w:pPr>
        <w:tabs>
          <w:tab w:val="num" w:pos="1080"/>
        </w:tabs>
        <w:ind w:left="1080" w:hanging="720"/>
      </w:pPr>
      <w:rPr>
        <w:rFonts w:ascii="Symbol" w:hAnsi="Symbol" w:hint="default"/>
        <w:b w:val="0"/>
        <w:i w:val="0"/>
        <w:sz w:val="20"/>
        <w:szCs w:val="20"/>
      </w:rPr>
    </w:lvl>
    <w:lvl w:ilvl="1" w:tplc="0409000F">
      <w:start w:val="1"/>
      <w:numFmt w:val="decimal"/>
      <w:lvlText w:val="%2."/>
      <w:lvlJc w:val="left"/>
      <w:pPr>
        <w:tabs>
          <w:tab w:val="num" w:pos="1800"/>
        </w:tabs>
        <w:ind w:left="1800" w:hanging="360"/>
      </w:pPr>
      <w:rPr>
        <w:rFonts w:hint="default"/>
        <w:b w:val="0"/>
        <w:i w:val="0"/>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280630D"/>
    <w:multiLevelType w:val="multilevel"/>
    <w:tmpl w:val="ABC06A4E"/>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152"/>
        </w:tabs>
        <w:ind w:left="1152" w:hanging="792"/>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612569C"/>
    <w:multiLevelType w:val="hybridMultilevel"/>
    <w:tmpl w:val="D02A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B00338"/>
    <w:multiLevelType w:val="hybridMultilevel"/>
    <w:tmpl w:val="191EF7EC"/>
    <w:lvl w:ilvl="0" w:tplc="D13099F6">
      <w:start w:val="1"/>
      <w:numFmt w:val="decimal"/>
      <w:lvlText w:val="%1."/>
      <w:lvlJc w:val="left"/>
      <w:pPr>
        <w:ind w:left="720" w:hanging="360"/>
      </w:pPr>
      <w:rPr>
        <w:rFonts w:ascii="Calibri" w:hAnsi="Calibr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81D9E"/>
    <w:multiLevelType w:val="multilevel"/>
    <w:tmpl w:val="642C7434"/>
    <w:lvl w:ilvl="0">
      <w:start w:val="8"/>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upperLetter"/>
      <w:lvlText w:val="%3."/>
      <w:lvlJc w:val="left"/>
      <w:pPr>
        <w:tabs>
          <w:tab w:val="num" w:pos="1440"/>
        </w:tabs>
        <w:ind w:left="1440" w:hanging="216"/>
      </w:pPr>
      <w:rPr>
        <w:rFonts w:ascii="Times New Roman" w:hAnsi="Times New Roman" w:hint="default"/>
        <w:b/>
        <w:i w:val="0"/>
        <w:color w:val="auto"/>
        <w:sz w:val="24"/>
        <w:szCs w:val="24"/>
      </w:rPr>
    </w:lvl>
    <w:lvl w:ilvl="3">
      <w:start w:val="2"/>
      <w:numFmt w:val="decimal"/>
      <w:lvlText w:val="%4."/>
      <w:lvlJc w:val="left"/>
      <w:pPr>
        <w:tabs>
          <w:tab w:val="num" w:pos="2160"/>
        </w:tabs>
        <w:ind w:left="1728" w:hanging="648"/>
      </w:pPr>
      <w:rPr>
        <w:rFonts w:ascii="Times New Roman" w:hAnsi="Times New Roman" w:hint="default"/>
        <w:b/>
        <w:i w:val="0"/>
        <w:sz w:val="24"/>
        <w:szCs w:val="24"/>
      </w:rPr>
    </w:lvl>
    <w:lvl w:ilvl="4">
      <w:start w:val="1"/>
      <w:numFmt w:val="upperLetter"/>
      <w:lvlText w:val="%5."/>
      <w:lvlJc w:val="left"/>
      <w:pPr>
        <w:tabs>
          <w:tab w:val="num" w:pos="2520"/>
        </w:tabs>
        <w:ind w:left="2232" w:hanging="792"/>
      </w:pPr>
      <w:rPr>
        <w:rFonts w:ascii="Times New Roman" w:hAnsi="Times New Roman" w:hint="default"/>
        <w:b/>
        <w:i w:val="0"/>
        <w:sz w:val="24"/>
        <w:szCs w:val="24"/>
      </w:rPr>
    </w:lvl>
    <w:lvl w:ilvl="5">
      <w:start w:val="1"/>
      <w:numFmt w:val="decimal"/>
      <w:lvlText w:val="%1.%2.%3.%4.%5.%6."/>
      <w:lvlJc w:val="left"/>
      <w:pPr>
        <w:tabs>
          <w:tab w:val="num" w:pos="3240"/>
        </w:tabs>
        <w:ind w:left="2736" w:hanging="936"/>
      </w:pPr>
      <w:rPr>
        <w:rFonts w:hint="default"/>
      </w:rPr>
    </w:lvl>
    <w:lvl w:ilvl="6">
      <w:start w:val="1"/>
      <w:numFmt w:val="lowerLetter"/>
      <w:lvlText w:val="(%7.)"/>
      <w:lvlJc w:val="left"/>
      <w:pPr>
        <w:tabs>
          <w:tab w:val="num" w:pos="3960"/>
        </w:tabs>
        <w:ind w:left="3240" w:hanging="1080"/>
      </w:pPr>
      <w:rPr>
        <w:rFonts w:ascii="Times New Roman" w:hAnsi="Times New Roman" w:hint="default"/>
        <w:b/>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C035CF6"/>
    <w:multiLevelType w:val="hybridMultilevel"/>
    <w:tmpl w:val="9DE4AB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017614"/>
    <w:multiLevelType w:val="hybridMultilevel"/>
    <w:tmpl w:val="872E64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51724F9"/>
    <w:multiLevelType w:val="hybridMultilevel"/>
    <w:tmpl w:val="7272069C"/>
    <w:lvl w:ilvl="0" w:tplc="0BA03D9E">
      <w:start w:val="1"/>
      <w:numFmt w:val="decimal"/>
      <w:lvlText w:val="%1."/>
      <w:lvlJc w:val="left"/>
      <w:pPr>
        <w:ind w:left="740" w:hanging="360"/>
      </w:pPr>
      <w:rPr>
        <w:b/>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nsid w:val="2820000D"/>
    <w:multiLevelType w:val="multilevel"/>
    <w:tmpl w:val="54AA5AB8"/>
    <w:lvl w:ilvl="0">
      <w:start w:val="8"/>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upperLetter"/>
      <w:lvlText w:val="%3."/>
      <w:lvlJc w:val="left"/>
      <w:pPr>
        <w:tabs>
          <w:tab w:val="num" w:pos="1440"/>
        </w:tabs>
        <w:ind w:left="1440" w:hanging="216"/>
      </w:pPr>
      <w:rPr>
        <w:rFonts w:ascii="Times New Roman" w:hAnsi="Times New Roman" w:hint="default"/>
        <w:b/>
        <w:i w:val="0"/>
        <w:color w:val="auto"/>
        <w:sz w:val="24"/>
        <w:szCs w:val="24"/>
      </w:rPr>
    </w:lvl>
    <w:lvl w:ilvl="3">
      <w:start w:val="1"/>
      <w:numFmt w:val="decimal"/>
      <w:lvlText w:val="%4."/>
      <w:lvlJc w:val="left"/>
      <w:pPr>
        <w:tabs>
          <w:tab w:val="num" w:pos="2160"/>
        </w:tabs>
        <w:ind w:left="1728" w:hanging="648"/>
      </w:pPr>
      <w:rPr>
        <w:rFonts w:ascii="Times New Roman" w:hAnsi="Times New Roman" w:hint="default"/>
        <w:b/>
        <w:i w:val="0"/>
        <w:sz w:val="24"/>
        <w:szCs w:val="24"/>
      </w:rPr>
    </w:lvl>
    <w:lvl w:ilvl="4">
      <w:start w:val="1"/>
      <w:numFmt w:val="upperLetter"/>
      <w:lvlText w:val="%5."/>
      <w:lvlJc w:val="left"/>
      <w:pPr>
        <w:tabs>
          <w:tab w:val="num" w:pos="2520"/>
        </w:tabs>
        <w:ind w:left="2232" w:hanging="792"/>
      </w:pPr>
      <w:rPr>
        <w:rFonts w:ascii="Times New Roman" w:hAnsi="Times New Roman" w:hint="default"/>
        <w:b/>
        <w:i w:val="0"/>
        <w:sz w:val="24"/>
        <w:szCs w:val="24"/>
      </w:rPr>
    </w:lvl>
    <w:lvl w:ilvl="5">
      <w:start w:val="1"/>
      <w:numFmt w:val="decimal"/>
      <w:lvlText w:val="%1.%2.%3.%4.%5.%6."/>
      <w:lvlJc w:val="left"/>
      <w:pPr>
        <w:tabs>
          <w:tab w:val="num" w:pos="3240"/>
        </w:tabs>
        <w:ind w:left="2736" w:hanging="936"/>
      </w:pPr>
      <w:rPr>
        <w:rFonts w:hint="default"/>
      </w:rPr>
    </w:lvl>
    <w:lvl w:ilvl="6">
      <w:start w:val="1"/>
      <w:numFmt w:val="lowerLetter"/>
      <w:lvlText w:val="(%7.)"/>
      <w:lvlJc w:val="left"/>
      <w:pPr>
        <w:tabs>
          <w:tab w:val="num" w:pos="3960"/>
        </w:tabs>
        <w:ind w:left="3240" w:hanging="1080"/>
      </w:pPr>
      <w:rPr>
        <w:rFonts w:ascii="Times New Roman" w:hAnsi="Times New Roman" w:hint="default"/>
        <w:b/>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2A80725"/>
    <w:multiLevelType w:val="multilevel"/>
    <w:tmpl w:val="4122402C"/>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5"/>
      <w:numFmt w:val="decimal"/>
      <w:lvlText w:val="%1.%2."/>
      <w:lvlJc w:val="left"/>
      <w:pPr>
        <w:tabs>
          <w:tab w:val="num" w:pos="1152"/>
        </w:tabs>
        <w:ind w:left="1152" w:hanging="792"/>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2C26CD8"/>
    <w:multiLevelType w:val="multilevel"/>
    <w:tmpl w:val="59A479EA"/>
    <w:lvl w:ilvl="0">
      <w:start w:val="2"/>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2160"/>
        </w:tabs>
        <w:ind w:left="1728" w:hanging="648"/>
      </w:pPr>
      <w:rPr>
        <w:rFonts w:ascii="Times New Roman" w:hAnsi="Times New Roman" w:hint="default"/>
        <w:b/>
        <w:i w:val="0"/>
        <w:sz w:val="24"/>
        <w:szCs w:val="24"/>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96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1">
    <w:nsid w:val="32C3147E"/>
    <w:multiLevelType w:val="hybridMultilevel"/>
    <w:tmpl w:val="8E442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38092A"/>
    <w:multiLevelType w:val="multilevel"/>
    <w:tmpl w:val="39E8021E"/>
    <w:lvl w:ilvl="0">
      <w:start w:val="4"/>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1152"/>
        </w:tabs>
        <w:ind w:left="1152" w:hanging="792"/>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9203A13"/>
    <w:multiLevelType w:val="hybridMultilevel"/>
    <w:tmpl w:val="523A0E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68D638F"/>
    <w:multiLevelType w:val="hybridMultilevel"/>
    <w:tmpl w:val="7DB2A6F8"/>
    <w:lvl w:ilvl="0" w:tplc="FD1E0D2A">
      <w:start w:val="1"/>
      <w:numFmt w:val="bullet"/>
      <w:lvlText w:val=""/>
      <w:lvlJc w:val="left"/>
      <w:pPr>
        <w:tabs>
          <w:tab w:val="num" w:pos="720"/>
        </w:tabs>
        <w:ind w:left="720" w:hanging="72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0B3210"/>
    <w:multiLevelType w:val="multilevel"/>
    <w:tmpl w:val="40A2148E"/>
    <w:lvl w:ilvl="0">
      <w:start w:val="1"/>
      <w:numFmt w:val="decimal"/>
      <w:pStyle w:val="Heading1"/>
      <w:lvlText w:val="%1."/>
      <w:lvlJc w:val="left"/>
      <w:pPr>
        <w:ind w:left="360" w:hanging="360"/>
      </w:pPr>
      <w:rPr>
        <w:rFonts w:ascii="Arial" w:hAnsi="Arial" w:cs="Arial"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ind w:left="882" w:hanging="432"/>
      </w:pPr>
    </w:lvl>
    <w:lvl w:ilvl="2">
      <w:start w:val="1"/>
      <w:numFmt w:val="decimal"/>
      <w:pStyle w:val="Headin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954DC5"/>
    <w:multiLevelType w:val="multilevel"/>
    <w:tmpl w:val="6A7EF394"/>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1152"/>
        </w:tabs>
        <w:ind w:left="1152" w:hanging="792"/>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8BE48DD"/>
    <w:multiLevelType w:val="hybridMultilevel"/>
    <w:tmpl w:val="7B1A0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037B73"/>
    <w:multiLevelType w:val="multilevel"/>
    <w:tmpl w:val="54AA5AB8"/>
    <w:lvl w:ilvl="0">
      <w:start w:val="8"/>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upperLetter"/>
      <w:lvlText w:val="%3."/>
      <w:lvlJc w:val="left"/>
      <w:pPr>
        <w:tabs>
          <w:tab w:val="num" w:pos="1440"/>
        </w:tabs>
        <w:ind w:left="1440" w:hanging="216"/>
      </w:pPr>
      <w:rPr>
        <w:rFonts w:ascii="Times New Roman" w:hAnsi="Times New Roman" w:hint="default"/>
        <w:b/>
        <w:i w:val="0"/>
        <w:color w:val="auto"/>
        <w:sz w:val="24"/>
        <w:szCs w:val="24"/>
      </w:rPr>
    </w:lvl>
    <w:lvl w:ilvl="3">
      <w:start w:val="1"/>
      <w:numFmt w:val="decimal"/>
      <w:lvlText w:val="%4."/>
      <w:lvlJc w:val="left"/>
      <w:pPr>
        <w:tabs>
          <w:tab w:val="num" w:pos="2160"/>
        </w:tabs>
        <w:ind w:left="1728" w:hanging="648"/>
      </w:pPr>
      <w:rPr>
        <w:rFonts w:ascii="Times New Roman" w:hAnsi="Times New Roman" w:hint="default"/>
        <w:b/>
        <w:i w:val="0"/>
        <w:sz w:val="24"/>
        <w:szCs w:val="24"/>
      </w:rPr>
    </w:lvl>
    <w:lvl w:ilvl="4">
      <w:start w:val="1"/>
      <w:numFmt w:val="upperLetter"/>
      <w:lvlText w:val="%5."/>
      <w:lvlJc w:val="left"/>
      <w:pPr>
        <w:tabs>
          <w:tab w:val="num" w:pos="2520"/>
        </w:tabs>
        <w:ind w:left="2232" w:hanging="792"/>
      </w:pPr>
      <w:rPr>
        <w:rFonts w:ascii="Times New Roman" w:hAnsi="Times New Roman" w:hint="default"/>
        <w:b/>
        <w:i w:val="0"/>
        <w:sz w:val="24"/>
        <w:szCs w:val="24"/>
      </w:rPr>
    </w:lvl>
    <w:lvl w:ilvl="5">
      <w:start w:val="1"/>
      <w:numFmt w:val="decimal"/>
      <w:lvlText w:val="%1.%2.%3.%4.%5.%6."/>
      <w:lvlJc w:val="left"/>
      <w:pPr>
        <w:tabs>
          <w:tab w:val="num" w:pos="3240"/>
        </w:tabs>
        <w:ind w:left="2736" w:hanging="936"/>
      </w:pPr>
      <w:rPr>
        <w:rFonts w:hint="default"/>
      </w:rPr>
    </w:lvl>
    <w:lvl w:ilvl="6">
      <w:start w:val="1"/>
      <w:numFmt w:val="lowerLetter"/>
      <w:lvlText w:val="(%7.)"/>
      <w:lvlJc w:val="left"/>
      <w:pPr>
        <w:tabs>
          <w:tab w:val="num" w:pos="3960"/>
        </w:tabs>
        <w:ind w:left="3240" w:hanging="1080"/>
      </w:pPr>
      <w:rPr>
        <w:rFonts w:ascii="Times New Roman" w:hAnsi="Times New Roman" w:hint="default"/>
        <w:b/>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36D7D8E"/>
    <w:multiLevelType w:val="multilevel"/>
    <w:tmpl w:val="08DE8D84"/>
    <w:lvl w:ilvl="0">
      <w:start w:val="4"/>
      <w:numFmt w:val="decimal"/>
      <w:lvlText w:val="%1."/>
      <w:lvlJc w:val="left"/>
      <w:pPr>
        <w:tabs>
          <w:tab w:val="num" w:pos="360"/>
        </w:tabs>
        <w:ind w:left="360" w:hanging="360"/>
      </w:pPr>
      <w:rPr>
        <w:rFonts w:ascii="Times New Roman" w:hAnsi="Times New Roman" w:hint="default"/>
        <w:b/>
        <w:i w:val="0"/>
        <w:sz w:val="24"/>
        <w:szCs w:val="24"/>
      </w:rPr>
    </w:lvl>
    <w:lvl w:ilvl="1">
      <w:start w:val="17"/>
      <w:numFmt w:val="decimal"/>
      <w:lvlText w:val="%1.%2."/>
      <w:lvlJc w:val="left"/>
      <w:pPr>
        <w:tabs>
          <w:tab w:val="num" w:pos="792"/>
        </w:tabs>
        <w:ind w:left="792" w:hanging="432"/>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4443673"/>
    <w:multiLevelType w:val="multilevel"/>
    <w:tmpl w:val="46EE713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76031BCE"/>
    <w:multiLevelType w:val="hybridMultilevel"/>
    <w:tmpl w:val="DC4A9D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6AD18E7"/>
    <w:multiLevelType w:val="hybridMultilevel"/>
    <w:tmpl w:val="6E6A4F44"/>
    <w:lvl w:ilvl="0" w:tplc="49524E4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0E6BEE"/>
    <w:multiLevelType w:val="multilevel"/>
    <w:tmpl w:val="51B60606"/>
    <w:lvl w:ilvl="0">
      <w:start w:val="4"/>
      <w:numFmt w:val="decimal"/>
      <w:lvlText w:val="%1."/>
      <w:lvlJc w:val="left"/>
      <w:pPr>
        <w:tabs>
          <w:tab w:val="num" w:pos="360"/>
        </w:tabs>
        <w:ind w:left="360" w:hanging="360"/>
      </w:pPr>
      <w:rPr>
        <w:rFonts w:ascii="Times New Roman" w:hAnsi="Times New Roman" w:hint="default"/>
        <w:b/>
        <w:i w:val="0"/>
        <w:sz w:val="24"/>
        <w:szCs w:val="24"/>
      </w:rPr>
    </w:lvl>
    <w:lvl w:ilvl="1">
      <w:start w:val="30"/>
      <w:numFmt w:val="decimal"/>
      <w:lvlText w:val="%1.%2."/>
      <w:lvlJc w:val="left"/>
      <w:pPr>
        <w:tabs>
          <w:tab w:val="num" w:pos="1152"/>
        </w:tabs>
        <w:ind w:left="1152" w:hanging="792"/>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B512552"/>
    <w:multiLevelType w:val="hybridMultilevel"/>
    <w:tmpl w:val="C4CA1484"/>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5">
    <w:nsid w:val="7BBB1885"/>
    <w:multiLevelType w:val="hybridMultilevel"/>
    <w:tmpl w:val="CD58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AD3EAD"/>
    <w:multiLevelType w:val="hybridMultilevel"/>
    <w:tmpl w:val="678CB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6"/>
  </w:num>
  <w:num w:numId="3">
    <w:abstractNumId w:val="17"/>
  </w:num>
  <w:num w:numId="4">
    <w:abstractNumId w:val="20"/>
  </w:num>
  <w:num w:numId="5">
    <w:abstractNumId w:val="10"/>
  </w:num>
  <w:num w:numId="6">
    <w:abstractNumId w:val="16"/>
  </w:num>
  <w:num w:numId="7">
    <w:abstractNumId w:val="1"/>
  </w:num>
  <w:num w:numId="8">
    <w:abstractNumId w:val="9"/>
  </w:num>
  <w:num w:numId="9">
    <w:abstractNumId w:val="23"/>
  </w:num>
  <w:num w:numId="10">
    <w:abstractNumId w:val="19"/>
  </w:num>
  <w:num w:numId="11">
    <w:abstractNumId w:val="12"/>
  </w:num>
  <w:num w:numId="12">
    <w:abstractNumId w:val="18"/>
  </w:num>
  <w:num w:numId="13">
    <w:abstractNumId w:val="8"/>
  </w:num>
  <w:num w:numId="14">
    <w:abstractNumId w:val="4"/>
  </w:num>
  <w:num w:numId="15">
    <w:abstractNumId w:val="14"/>
  </w:num>
  <w:num w:numId="16">
    <w:abstractNumId w:val="0"/>
  </w:num>
  <w:num w:numId="17">
    <w:abstractNumId w:val="1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7"/>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5A6653"/>
    <w:rsid w:val="00025438"/>
    <w:rsid w:val="0004703E"/>
    <w:rsid w:val="00085175"/>
    <w:rsid w:val="0013668E"/>
    <w:rsid w:val="00144E40"/>
    <w:rsid w:val="00145C24"/>
    <w:rsid w:val="001544D7"/>
    <w:rsid w:val="001A6E0D"/>
    <w:rsid w:val="001C6C68"/>
    <w:rsid w:val="001F57E0"/>
    <w:rsid w:val="002134C7"/>
    <w:rsid w:val="00247DDD"/>
    <w:rsid w:val="00285170"/>
    <w:rsid w:val="002956B9"/>
    <w:rsid w:val="002B7A97"/>
    <w:rsid w:val="002C0EC0"/>
    <w:rsid w:val="002C7525"/>
    <w:rsid w:val="002E01D8"/>
    <w:rsid w:val="002E1246"/>
    <w:rsid w:val="0030543C"/>
    <w:rsid w:val="003136FC"/>
    <w:rsid w:val="00314814"/>
    <w:rsid w:val="00317AE3"/>
    <w:rsid w:val="00345ECB"/>
    <w:rsid w:val="003A3F4C"/>
    <w:rsid w:val="003C3E3A"/>
    <w:rsid w:val="003D40C9"/>
    <w:rsid w:val="003E4C4F"/>
    <w:rsid w:val="003F52BF"/>
    <w:rsid w:val="00430E6F"/>
    <w:rsid w:val="0044541E"/>
    <w:rsid w:val="00477AF1"/>
    <w:rsid w:val="0048072D"/>
    <w:rsid w:val="004C1FF1"/>
    <w:rsid w:val="004E6411"/>
    <w:rsid w:val="005171A2"/>
    <w:rsid w:val="0053432F"/>
    <w:rsid w:val="00564367"/>
    <w:rsid w:val="0056784A"/>
    <w:rsid w:val="00570B23"/>
    <w:rsid w:val="00575E1D"/>
    <w:rsid w:val="00580232"/>
    <w:rsid w:val="00593D0D"/>
    <w:rsid w:val="005A6653"/>
    <w:rsid w:val="005C6268"/>
    <w:rsid w:val="005C7EA1"/>
    <w:rsid w:val="005E344B"/>
    <w:rsid w:val="005E7331"/>
    <w:rsid w:val="005F5F39"/>
    <w:rsid w:val="005F7C9F"/>
    <w:rsid w:val="00610B64"/>
    <w:rsid w:val="00627FFC"/>
    <w:rsid w:val="006A2B38"/>
    <w:rsid w:val="006A2C89"/>
    <w:rsid w:val="00725EFE"/>
    <w:rsid w:val="00735925"/>
    <w:rsid w:val="00746859"/>
    <w:rsid w:val="00761E45"/>
    <w:rsid w:val="007629D5"/>
    <w:rsid w:val="007B068B"/>
    <w:rsid w:val="00817223"/>
    <w:rsid w:val="00835087"/>
    <w:rsid w:val="00851F11"/>
    <w:rsid w:val="0085764F"/>
    <w:rsid w:val="008833E0"/>
    <w:rsid w:val="00896B64"/>
    <w:rsid w:val="008A186A"/>
    <w:rsid w:val="008F13F7"/>
    <w:rsid w:val="009214F1"/>
    <w:rsid w:val="0092738D"/>
    <w:rsid w:val="00933716"/>
    <w:rsid w:val="009453F6"/>
    <w:rsid w:val="00955678"/>
    <w:rsid w:val="00972616"/>
    <w:rsid w:val="0098172E"/>
    <w:rsid w:val="009A5045"/>
    <w:rsid w:val="00A0125E"/>
    <w:rsid w:val="00A47FB8"/>
    <w:rsid w:val="00AD692F"/>
    <w:rsid w:val="00B21139"/>
    <w:rsid w:val="00B840EA"/>
    <w:rsid w:val="00B94325"/>
    <w:rsid w:val="00BC32A6"/>
    <w:rsid w:val="00BC56AE"/>
    <w:rsid w:val="00BE18D5"/>
    <w:rsid w:val="00C009A4"/>
    <w:rsid w:val="00C434CC"/>
    <w:rsid w:val="00C772E0"/>
    <w:rsid w:val="00C83C29"/>
    <w:rsid w:val="00C915BB"/>
    <w:rsid w:val="00CA735C"/>
    <w:rsid w:val="00CB724D"/>
    <w:rsid w:val="00CD36D9"/>
    <w:rsid w:val="00CD75A6"/>
    <w:rsid w:val="00CE49CF"/>
    <w:rsid w:val="00D60854"/>
    <w:rsid w:val="00D75C76"/>
    <w:rsid w:val="00D91E74"/>
    <w:rsid w:val="00DB3EB5"/>
    <w:rsid w:val="00DD7F29"/>
    <w:rsid w:val="00E270A0"/>
    <w:rsid w:val="00E7638B"/>
    <w:rsid w:val="00EC2182"/>
    <w:rsid w:val="00F0489C"/>
    <w:rsid w:val="00F43193"/>
    <w:rsid w:val="00F50607"/>
    <w:rsid w:val="00F85C82"/>
    <w:rsid w:val="00FD3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2E"/>
    <w:rPr>
      <w:rFonts w:eastAsia="SimSun"/>
      <w:sz w:val="24"/>
      <w:szCs w:val="24"/>
      <w:lang w:eastAsia="zh-CN"/>
    </w:rPr>
  </w:style>
  <w:style w:type="paragraph" w:styleId="Heading1">
    <w:name w:val="heading 1"/>
    <w:basedOn w:val="Heading2"/>
    <w:next w:val="Normal"/>
    <w:link w:val="Heading1Char"/>
    <w:qFormat/>
    <w:rsid w:val="00D91E74"/>
    <w:pPr>
      <w:numPr>
        <w:ilvl w:val="0"/>
      </w:numPr>
      <w:outlineLvl w:val="0"/>
    </w:pPr>
    <w:rPr>
      <w:sz w:val="20"/>
      <w:szCs w:val="20"/>
    </w:rPr>
  </w:style>
  <w:style w:type="paragraph" w:styleId="Heading2">
    <w:name w:val="heading 2"/>
    <w:basedOn w:val="Normal"/>
    <w:next w:val="Normal"/>
    <w:link w:val="Heading2Char"/>
    <w:qFormat/>
    <w:rsid w:val="00D91E74"/>
    <w:pPr>
      <w:keepNext/>
      <w:widowControl w:val="0"/>
      <w:numPr>
        <w:ilvl w:val="1"/>
        <w:numId w:val="21"/>
      </w:numPr>
      <w:autoSpaceDE w:val="0"/>
      <w:autoSpaceDN w:val="0"/>
      <w:adjustRightInd w:val="0"/>
      <w:spacing w:before="240" w:after="60"/>
      <w:outlineLvl w:val="1"/>
    </w:pPr>
    <w:rPr>
      <w:rFonts w:ascii="Arial" w:eastAsia="Times New Roman" w:hAnsi="Arial" w:cs="Arial"/>
      <w:b/>
      <w:bCs/>
      <w:iCs/>
      <w:sz w:val="18"/>
      <w:szCs w:val="18"/>
      <w:lang w:eastAsia="en-US"/>
    </w:rPr>
  </w:style>
  <w:style w:type="paragraph" w:styleId="Heading3">
    <w:name w:val="heading 3"/>
    <w:basedOn w:val="Heading2"/>
    <w:next w:val="Normal"/>
    <w:link w:val="Heading3Char"/>
    <w:qFormat/>
    <w:rsid w:val="00D91E74"/>
    <w:pPr>
      <w:numPr>
        <w:ilvl w:val="2"/>
      </w:numPr>
      <w:tabs>
        <w:tab w:val="left" w:pos="1440"/>
      </w:tabs>
      <w:spacing w:before="0" w:after="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6653"/>
    <w:pPr>
      <w:tabs>
        <w:tab w:val="center" w:pos="4320"/>
        <w:tab w:val="right" w:pos="8640"/>
      </w:tabs>
    </w:pPr>
  </w:style>
  <w:style w:type="paragraph" w:styleId="Footer">
    <w:name w:val="footer"/>
    <w:basedOn w:val="Normal"/>
    <w:link w:val="FooterChar"/>
    <w:uiPriority w:val="99"/>
    <w:rsid w:val="005A6653"/>
    <w:pPr>
      <w:tabs>
        <w:tab w:val="center" w:pos="4320"/>
        <w:tab w:val="right" w:pos="8640"/>
      </w:tabs>
    </w:pPr>
  </w:style>
  <w:style w:type="paragraph" w:styleId="List2">
    <w:name w:val="List 2"/>
    <w:basedOn w:val="Normal"/>
    <w:rsid w:val="005A6653"/>
    <w:pPr>
      <w:ind w:left="720" w:hanging="360"/>
    </w:pPr>
    <w:rPr>
      <w:snapToGrid w:val="0"/>
    </w:rPr>
  </w:style>
  <w:style w:type="paragraph" w:styleId="BodyTextIndent3">
    <w:name w:val="Body Text Indent 3"/>
    <w:basedOn w:val="Normal"/>
    <w:rsid w:val="00FD38BC"/>
    <w:pPr>
      <w:spacing w:after="120"/>
      <w:ind w:left="360"/>
    </w:pPr>
    <w:rPr>
      <w:rFonts w:eastAsia="Times New Roman"/>
      <w:snapToGrid w:val="0"/>
      <w:sz w:val="16"/>
      <w:szCs w:val="16"/>
      <w:lang w:eastAsia="en-US"/>
    </w:rPr>
  </w:style>
  <w:style w:type="paragraph" w:styleId="EnvelopeReturn">
    <w:name w:val="envelope return"/>
    <w:basedOn w:val="Normal"/>
    <w:rsid w:val="00627FFC"/>
    <w:rPr>
      <w:rFonts w:ascii="Arial" w:eastAsia="Times New Roman" w:hAnsi="Arial" w:cs="Arial"/>
      <w:sz w:val="20"/>
      <w:szCs w:val="20"/>
      <w:lang w:eastAsia="en-US"/>
    </w:rPr>
  </w:style>
  <w:style w:type="character" w:styleId="Hyperlink">
    <w:name w:val="Hyperlink"/>
    <w:basedOn w:val="DefaultParagraphFont"/>
    <w:uiPriority w:val="99"/>
    <w:rsid w:val="00085175"/>
    <w:rPr>
      <w:color w:val="0000FF"/>
      <w:u w:val="single"/>
    </w:rPr>
  </w:style>
  <w:style w:type="paragraph" w:styleId="BalloonText">
    <w:name w:val="Balloon Text"/>
    <w:basedOn w:val="Normal"/>
    <w:semiHidden/>
    <w:rsid w:val="00851F11"/>
    <w:rPr>
      <w:rFonts w:ascii="Tahoma" w:hAnsi="Tahoma" w:cs="Tahoma"/>
      <w:sz w:val="16"/>
      <w:szCs w:val="16"/>
    </w:rPr>
  </w:style>
  <w:style w:type="paragraph" w:styleId="ListParagraph">
    <w:name w:val="List Paragraph"/>
    <w:basedOn w:val="Normal"/>
    <w:uiPriority w:val="34"/>
    <w:qFormat/>
    <w:rsid w:val="00746859"/>
    <w:pPr>
      <w:ind w:left="720"/>
    </w:pPr>
    <w:rPr>
      <w:rFonts w:ascii="Calibri" w:eastAsia="Calibri" w:hAnsi="Calibri"/>
      <w:sz w:val="22"/>
      <w:szCs w:val="22"/>
      <w:lang w:eastAsia="en-US"/>
    </w:rPr>
  </w:style>
  <w:style w:type="character" w:customStyle="1" w:styleId="Heading1Char">
    <w:name w:val="Heading 1 Char"/>
    <w:basedOn w:val="DefaultParagraphFont"/>
    <w:link w:val="Heading1"/>
    <w:rsid w:val="00D91E74"/>
    <w:rPr>
      <w:rFonts w:ascii="Arial" w:hAnsi="Arial" w:cs="Arial"/>
      <w:b/>
      <w:bCs/>
      <w:iCs/>
    </w:rPr>
  </w:style>
  <w:style w:type="character" w:customStyle="1" w:styleId="Heading2Char">
    <w:name w:val="Heading 2 Char"/>
    <w:basedOn w:val="DefaultParagraphFont"/>
    <w:link w:val="Heading2"/>
    <w:rsid w:val="00D91E74"/>
    <w:rPr>
      <w:rFonts w:ascii="Arial" w:hAnsi="Arial" w:cs="Arial"/>
      <w:b/>
      <w:bCs/>
      <w:iCs/>
      <w:sz w:val="18"/>
      <w:szCs w:val="18"/>
    </w:rPr>
  </w:style>
  <w:style w:type="character" w:customStyle="1" w:styleId="Heading3Char">
    <w:name w:val="Heading 3 Char"/>
    <w:basedOn w:val="DefaultParagraphFont"/>
    <w:link w:val="Heading3"/>
    <w:rsid w:val="00D91E74"/>
    <w:rPr>
      <w:rFonts w:ascii="Arial" w:hAnsi="Arial" w:cs="Arial"/>
      <w:b/>
      <w:bCs/>
      <w:iCs/>
      <w:sz w:val="18"/>
      <w:szCs w:val="18"/>
    </w:rPr>
  </w:style>
  <w:style w:type="character" w:customStyle="1" w:styleId="FooterChar">
    <w:name w:val="Footer Char"/>
    <w:basedOn w:val="DefaultParagraphFont"/>
    <w:link w:val="Footer"/>
    <w:uiPriority w:val="99"/>
    <w:rsid w:val="003F52BF"/>
    <w:rPr>
      <w:rFonts w:eastAsia="SimSun"/>
      <w:sz w:val="24"/>
      <w:szCs w:val="24"/>
      <w:lang w:eastAsia="zh-CN"/>
    </w:rPr>
  </w:style>
  <w:style w:type="paragraph" w:customStyle="1" w:styleId="Header2">
    <w:name w:val="Header 2"/>
    <w:basedOn w:val="Heading2"/>
    <w:link w:val="Header2Char"/>
    <w:qFormat/>
    <w:rsid w:val="00C434CC"/>
    <w:pPr>
      <w:widowControl/>
      <w:numPr>
        <w:ilvl w:val="0"/>
        <w:numId w:val="0"/>
      </w:numPr>
      <w:autoSpaceDE/>
      <w:autoSpaceDN/>
      <w:adjustRightInd/>
      <w:ind w:left="720"/>
    </w:pPr>
  </w:style>
  <w:style w:type="character" w:customStyle="1" w:styleId="Header2Char">
    <w:name w:val="Header 2 Char"/>
    <w:basedOn w:val="Heading2Char"/>
    <w:link w:val="Header2"/>
    <w:rsid w:val="00C434CC"/>
    <w:rPr>
      <w:rFonts w:ascii="Arial" w:hAnsi="Arial" w:cs="Arial"/>
      <w:b/>
      <w:bCs/>
      <w:iCs/>
      <w:sz w:val="18"/>
      <w:szCs w:val="18"/>
    </w:rPr>
  </w:style>
  <w:style w:type="paragraph" w:styleId="NormalWeb">
    <w:name w:val="Normal (Web)"/>
    <w:basedOn w:val="Normal"/>
    <w:uiPriority w:val="99"/>
    <w:unhideWhenUsed/>
    <w:rsid w:val="0013668E"/>
    <w:pPr>
      <w:spacing w:before="100" w:beforeAutospacing="1" w:after="100" w:afterAutospacing="1"/>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2E"/>
    <w:rPr>
      <w:rFonts w:eastAsia="SimSun"/>
      <w:sz w:val="24"/>
      <w:szCs w:val="24"/>
      <w:lang w:eastAsia="zh-CN"/>
    </w:rPr>
  </w:style>
  <w:style w:type="paragraph" w:styleId="Heading1">
    <w:name w:val="heading 1"/>
    <w:basedOn w:val="Heading2"/>
    <w:next w:val="Normal"/>
    <w:link w:val="Heading1Char"/>
    <w:qFormat/>
    <w:rsid w:val="00D91E74"/>
    <w:pPr>
      <w:numPr>
        <w:ilvl w:val="0"/>
      </w:numPr>
      <w:outlineLvl w:val="0"/>
    </w:pPr>
    <w:rPr>
      <w:sz w:val="20"/>
      <w:szCs w:val="20"/>
    </w:rPr>
  </w:style>
  <w:style w:type="paragraph" w:styleId="Heading2">
    <w:name w:val="heading 2"/>
    <w:basedOn w:val="Normal"/>
    <w:next w:val="Normal"/>
    <w:link w:val="Heading2Char"/>
    <w:qFormat/>
    <w:rsid w:val="00D91E74"/>
    <w:pPr>
      <w:keepNext/>
      <w:widowControl w:val="0"/>
      <w:numPr>
        <w:ilvl w:val="1"/>
        <w:numId w:val="21"/>
      </w:numPr>
      <w:autoSpaceDE w:val="0"/>
      <w:autoSpaceDN w:val="0"/>
      <w:adjustRightInd w:val="0"/>
      <w:spacing w:before="240" w:after="60"/>
      <w:outlineLvl w:val="1"/>
    </w:pPr>
    <w:rPr>
      <w:rFonts w:ascii="Arial" w:eastAsia="Times New Roman" w:hAnsi="Arial" w:cs="Arial"/>
      <w:b/>
      <w:bCs/>
      <w:iCs/>
      <w:sz w:val="18"/>
      <w:szCs w:val="18"/>
      <w:lang w:eastAsia="en-US"/>
    </w:rPr>
  </w:style>
  <w:style w:type="paragraph" w:styleId="Heading3">
    <w:name w:val="heading 3"/>
    <w:basedOn w:val="Heading2"/>
    <w:next w:val="Normal"/>
    <w:link w:val="Heading3Char"/>
    <w:qFormat/>
    <w:rsid w:val="00D91E74"/>
    <w:pPr>
      <w:numPr>
        <w:ilvl w:val="2"/>
      </w:numPr>
      <w:tabs>
        <w:tab w:val="left" w:pos="1440"/>
      </w:tabs>
      <w:spacing w:before="0" w:after="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6653"/>
    <w:pPr>
      <w:tabs>
        <w:tab w:val="center" w:pos="4320"/>
        <w:tab w:val="right" w:pos="8640"/>
      </w:tabs>
    </w:pPr>
  </w:style>
  <w:style w:type="paragraph" w:styleId="Footer">
    <w:name w:val="footer"/>
    <w:basedOn w:val="Normal"/>
    <w:link w:val="FooterChar"/>
    <w:uiPriority w:val="99"/>
    <w:rsid w:val="005A6653"/>
    <w:pPr>
      <w:tabs>
        <w:tab w:val="center" w:pos="4320"/>
        <w:tab w:val="right" w:pos="8640"/>
      </w:tabs>
    </w:pPr>
  </w:style>
  <w:style w:type="paragraph" w:styleId="List2">
    <w:name w:val="List 2"/>
    <w:basedOn w:val="Normal"/>
    <w:rsid w:val="005A6653"/>
    <w:pPr>
      <w:ind w:left="720" w:hanging="360"/>
    </w:pPr>
    <w:rPr>
      <w:snapToGrid w:val="0"/>
    </w:rPr>
  </w:style>
  <w:style w:type="paragraph" w:styleId="BodyTextIndent3">
    <w:name w:val="Body Text Indent 3"/>
    <w:basedOn w:val="Normal"/>
    <w:rsid w:val="00FD38BC"/>
    <w:pPr>
      <w:spacing w:after="120"/>
      <w:ind w:left="360"/>
    </w:pPr>
    <w:rPr>
      <w:rFonts w:eastAsia="Times New Roman"/>
      <w:snapToGrid w:val="0"/>
      <w:sz w:val="16"/>
      <w:szCs w:val="16"/>
      <w:lang w:eastAsia="en-US"/>
    </w:rPr>
  </w:style>
  <w:style w:type="paragraph" w:styleId="EnvelopeReturn">
    <w:name w:val="envelope return"/>
    <w:basedOn w:val="Normal"/>
    <w:rsid w:val="00627FFC"/>
    <w:rPr>
      <w:rFonts w:ascii="Arial" w:eastAsia="Times New Roman" w:hAnsi="Arial" w:cs="Arial"/>
      <w:sz w:val="20"/>
      <w:szCs w:val="20"/>
      <w:lang w:eastAsia="en-US"/>
    </w:rPr>
  </w:style>
  <w:style w:type="character" w:styleId="Hyperlink">
    <w:name w:val="Hyperlink"/>
    <w:basedOn w:val="DefaultParagraphFont"/>
    <w:uiPriority w:val="99"/>
    <w:rsid w:val="00085175"/>
    <w:rPr>
      <w:color w:val="0000FF"/>
      <w:u w:val="single"/>
    </w:rPr>
  </w:style>
  <w:style w:type="paragraph" w:styleId="BalloonText">
    <w:name w:val="Balloon Text"/>
    <w:basedOn w:val="Normal"/>
    <w:semiHidden/>
    <w:rsid w:val="00851F11"/>
    <w:rPr>
      <w:rFonts w:ascii="Tahoma" w:hAnsi="Tahoma" w:cs="Tahoma"/>
      <w:sz w:val="16"/>
      <w:szCs w:val="16"/>
    </w:rPr>
  </w:style>
  <w:style w:type="paragraph" w:styleId="ListParagraph">
    <w:name w:val="List Paragraph"/>
    <w:basedOn w:val="Normal"/>
    <w:uiPriority w:val="34"/>
    <w:qFormat/>
    <w:rsid w:val="00746859"/>
    <w:pPr>
      <w:ind w:left="720"/>
    </w:pPr>
    <w:rPr>
      <w:rFonts w:ascii="Calibri" w:eastAsia="Calibri" w:hAnsi="Calibri"/>
      <w:sz w:val="22"/>
      <w:szCs w:val="22"/>
      <w:lang w:eastAsia="en-US"/>
    </w:rPr>
  </w:style>
  <w:style w:type="character" w:customStyle="1" w:styleId="Heading1Char">
    <w:name w:val="Heading 1 Char"/>
    <w:basedOn w:val="DefaultParagraphFont"/>
    <w:link w:val="Heading1"/>
    <w:rsid w:val="00D91E74"/>
    <w:rPr>
      <w:rFonts w:ascii="Arial" w:hAnsi="Arial" w:cs="Arial"/>
      <w:b/>
      <w:bCs/>
      <w:iCs/>
    </w:rPr>
  </w:style>
  <w:style w:type="character" w:customStyle="1" w:styleId="Heading2Char">
    <w:name w:val="Heading 2 Char"/>
    <w:basedOn w:val="DefaultParagraphFont"/>
    <w:link w:val="Heading2"/>
    <w:rsid w:val="00D91E74"/>
    <w:rPr>
      <w:rFonts w:ascii="Arial" w:hAnsi="Arial" w:cs="Arial"/>
      <w:b/>
      <w:bCs/>
      <w:iCs/>
      <w:sz w:val="18"/>
      <w:szCs w:val="18"/>
    </w:rPr>
  </w:style>
  <w:style w:type="character" w:customStyle="1" w:styleId="Heading3Char">
    <w:name w:val="Heading 3 Char"/>
    <w:basedOn w:val="DefaultParagraphFont"/>
    <w:link w:val="Heading3"/>
    <w:rsid w:val="00D91E74"/>
    <w:rPr>
      <w:rFonts w:ascii="Arial" w:hAnsi="Arial" w:cs="Arial"/>
      <w:b/>
      <w:bCs/>
      <w:iCs/>
      <w:sz w:val="18"/>
      <w:szCs w:val="18"/>
    </w:rPr>
  </w:style>
  <w:style w:type="character" w:customStyle="1" w:styleId="FooterChar">
    <w:name w:val="Footer Char"/>
    <w:basedOn w:val="DefaultParagraphFont"/>
    <w:link w:val="Footer"/>
    <w:uiPriority w:val="99"/>
    <w:rsid w:val="003F52BF"/>
    <w:rPr>
      <w:rFonts w:eastAsia="SimSun"/>
      <w:sz w:val="24"/>
      <w:szCs w:val="24"/>
      <w:lang w:eastAsia="zh-CN"/>
    </w:rPr>
  </w:style>
  <w:style w:type="paragraph" w:customStyle="1" w:styleId="Header2">
    <w:name w:val="Header 2"/>
    <w:basedOn w:val="Heading2"/>
    <w:link w:val="Header2Char"/>
    <w:qFormat/>
    <w:rsid w:val="00C434CC"/>
    <w:pPr>
      <w:widowControl/>
      <w:numPr>
        <w:ilvl w:val="0"/>
        <w:numId w:val="0"/>
      </w:numPr>
      <w:autoSpaceDE/>
      <w:autoSpaceDN/>
      <w:adjustRightInd/>
      <w:ind w:left="720"/>
    </w:pPr>
  </w:style>
  <w:style w:type="character" w:customStyle="1" w:styleId="Header2Char">
    <w:name w:val="Header 2 Char"/>
    <w:basedOn w:val="Heading2Char"/>
    <w:link w:val="Header2"/>
    <w:rsid w:val="00C434CC"/>
    <w:rPr>
      <w:rFonts w:ascii="Arial" w:hAnsi="Arial" w:cs="Arial"/>
      <w:b/>
      <w:bCs/>
      <w:iCs/>
      <w:sz w:val="18"/>
      <w:szCs w:val="18"/>
    </w:rPr>
  </w:style>
</w:styles>
</file>

<file path=word/webSettings.xml><?xml version="1.0" encoding="utf-8"?>
<w:webSettings xmlns:r="http://schemas.openxmlformats.org/officeDocument/2006/relationships" xmlns:w="http://schemas.openxmlformats.org/wordprocessingml/2006/main">
  <w:divs>
    <w:div w:id="736974534">
      <w:bodyDiv w:val="1"/>
      <w:marLeft w:val="0"/>
      <w:marRight w:val="0"/>
      <w:marTop w:val="0"/>
      <w:marBottom w:val="0"/>
      <w:divBdr>
        <w:top w:val="none" w:sz="0" w:space="0" w:color="auto"/>
        <w:left w:val="none" w:sz="0" w:space="0" w:color="auto"/>
        <w:bottom w:val="none" w:sz="0" w:space="0" w:color="auto"/>
        <w:right w:val="none" w:sz="0" w:space="0" w:color="auto"/>
      </w:divBdr>
    </w:div>
    <w:div w:id="1012218335">
      <w:bodyDiv w:val="1"/>
      <w:marLeft w:val="0"/>
      <w:marRight w:val="0"/>
      <w:marTop w:val="0"/>
      <w:marBottom w:val="0"/>
      <w:divBdr>
        <w:top w:val="none" w:sz="0" w:space="0" w:color="auto"/>
        <w:left w:val="none" w:sz="0" w:space="0" w:color="auto"/>
        <w:bottom w:val="none" w:sz="0" w:space="0" w:color="auto"/>
        <w:right w:val="none" w:sz="0" w:space="0" w:color="auto"/>
      </w:divBdr>
    </w:div>
    <w:div w:id="1058213246">
      <w:bodyDiv w:val="1"/>
      <w:marLeft w:val="0"/>
      <w:marRight w:val="0"/>
      <w:marTop w:val="0"/>
      <w:marBottom w:val="0"/>
      <w:divBdr>
        <w:top w:val="none" w:sz="0" w:space="0" w:color="auto"/>
        <w:left w:val="none" w:sz="0" w:space="0" w:color="auto"/>
        <w:bottom w:val="none" w:sz="0" w:space="0" w:color="auto"/>
        <w:right w:val="none" w:sz="0" w:space="0" w:color="auto"/>
      </w:divBdr>
    </w:div>
    <w:div w:id="1441874820">
      <w:bodyDiv w:val="1"/>
      <w:marLeft w:val="0"/>
      <w:marRight w:val="0"/>
      <w:marTop w:val="0"/>
      <w:marBottom w:val="0"/>
      <w:divBdr>
        <w:top w:val="none" w:sz="0" w:space="0" w:color="auto"/>
        <w:left w:val="none" w:sz="0" w:space="0" w:color="auto"/>
        <w:bottom w:val="none" w:sz="0" w:space="0" w:color="auto"/>
        <w:right w:val="none" w:sz="0" w:space="0" w:color="auto"/>
      </w:divBdr>
    </w:div>
    <w:div w:id="1664158172">
      <w:bodyDiv w:val="1"/>
      <w:marLeft w:val="0"/>
      <w:marRight w:val="0"/>
      <w:marTop w:val="0"/>
      <w:marBottom w:val="0"/>
      <w:divBdr>
        <w:top w:val="none" w:sz="0" w:space="0" w:color="auto"/>
        <w:left w:val="none" w:sz="0" w:space="0" w:color="auto"/>
        <w:bottom w:val="none" w:sz="0" w:space="0" w:color="auto"/>
        <w:right w:val="none" w:sz="0" w:space="0" w:color="auto"/>
      </w:divBdr>
    </w:div>
    <w:div w:id="21283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cosatx.us"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Purch@cosatx.us" TargetMode="External"/><Relationship Id="rId14" Type="http://schemas.openxmlformats.org/officeDocument/2006/relationships/hyperlink" Target="http://gis.sanangelotexas.us/flexviewerpublic/index.html?config=configpublic.x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294</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March 14, 2008</vt:lpstr>
    </vt:vector>
  </TitlesOfParts>
  <Company>Purchasing Department</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14, 2008</dc:title>
  <dc:subject/>
  <dc:creator>roger.banks</dc:creator>
  <cp:keywords/>
  <dc:description/>
  <cp:lastModifiedBy>julia.antilley</cp:lastModifiedBy>
  <cp:revision>4</cp:revision>
  <cp:lastPrinted>2015-03-05T17:38:00Z</cp:lastPrinted>
  <dcterms:created xsi:type="dcterms:W3CDTF">2015-04-08T20:35:00Z</dcterms:created>
  <dcterms:modified xsi:type="dcterms:W3CDTF">2015-04-09T14:51:00Z</dcterms:modified>
</cp:coreProperties>
</file>